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DD" w:rsidRPr="006F5662" w:rsidRDefault="00192FC4" w:rsidP="00A86BB6">
      <w:pPr>
        <w:spacing w:line="460" w:lineRule="exact"/>
        <w:jc w:val="center"/>
        <w:rPr>
          <w:rFonts w:ascii="標楷體" w:eastAsia="標楷體" w:hAnsi="標楷體" w:cs="標楷體"/>
          <w:b/>
          <w:kern w:val="0"/>
          <w:sz w:val="28"/>
          <w:szCs w:val="28"/>
        </w:rPr>
      </w:pPr>
      <w:bookmarkStart w:id="0" w:name="_GoBack"/>
      <w:bookmarkEnd w:id="0"/>
      <w:r w:rsidRPr="006F5662">
        <w:rPr>
          <w:rFonts w:ascii="標楷體" w:eastAsia="標楷體" w:hAnsi="標楷體" w:cs="標楷體" w:hint="eastAsia"/>
          <w:b/>
          <w:kern w:val="0"/>
          <w:sz w:val="28"/>
          <w:szCs w:val="28"/>
        </w:rPr>
        <w:t>新北市</w:t>
      </w:r>
      <w:r w:rsidR="00E950A2" w:rsidRPr="006F5662">
        <w:rPr>
          <w:rFonts w:ascii="標楷體" w:eastAsia="標楷體" w:hAnsi="標楷體" w:cs="標楷體" w:hint="eastAsia"/>
          <w:b/>
          <w:kern w:val="0"/>
          <w:sz w:val="28"/>
          <w:szCs w:val="28"/>
        </w:rPr>
        <w:t>政府辦理</w:t>
      </w:r>
      <w:r w:rsidR="002D07CC" w:rsidRPr="006F5662">
        <w:rPr>
          <w:rFonts w:ascii="標楷體" w:eastAsia="標楷體" w:hAnsi="標楷體" w:cs="標楷體" w:hint="eastAsia"/>
          <w:b/>
          <w:kern w:val="0"/>
          <w:sz w:val="28"/>
          <w:szCs w:val="28"/>
        </w:rPr>
        <w:t>中低收入</w:t>
      </w:r>
      <w:r w:rsidR="00E0466A" w:rsidRPr="006F5662">
        <w:rPr>
          <w:rFonts w:ascii="標楷體" w:eastAsia="標楷體" w:hAnsi="標楷體" w:cs="標楷體" w:hint="eastAsia"/>
          <w:b/>
          <w:kern w:val="0"/>
          <w:sz w:val="28"/>
          <w:szCs w:val="28"/>
        </w:rPr>
        <w:t>原住民</w:t>
      </w:r>
      <w:r w:rsidR="002C63AF" w:rsidRPr="006F5662">
        <w:rPr>
          <w:rFonts w:ascii="標楷體" w:eastAsia="標楷體" w:hAnsi="標楷體" w:cs="標楷體" w:hint="eastAsia"/>
          <w:b/>
          <w:kern w:val="0"/>
          <w:sz w:val="28"/>
          <w:szCs w:val="28"/>
        </w:rPr>
        <w:t>老人</w:t>
      </w:r>
      <w:r w:rsidR="002D07CC" w:rsidRPr="006F5662">
        <w:rPr>
          <w:rFonts w:ascii="標楷體" w:eastAsia="標楷體" w:hAnsi="標楷體" w:cs="標楷體" w:hint="eastAsia"/>
          <w:b/>
          <w:kern w:val="0"/>
          <w:sz w:val="28"/>
          <w:szCs w:val="28"/>
        </w:rPr>
        <w:t>補助</w:t>
      </w:r>
      <w:r w:rsidR="002C63AF" w:rsidRPr="006F5662">
        <w:rPr>
          <w:rFonts w:ascii="標楷體" w:eastAsia="標楷體" w:hAnsi="標楷體" w:cs="標楷體" w:hint="eastAsia"/>
          <w:b/>
          <w:kern w:val="0"/>
          <w:sz w:val="28"/>
          <w:szCs w:val="28"/>
        </w:rPr>
        <w:t>裝置假牙</w:t>
      </w:r>
      <w:r w:rsidR="007E3CDD" w:rsidRPr="006F5662">
        <w:rPr>
          <w:rFonts w:ascii="標楷體" w:eastAsia="標楷體" w:hAnsi="標楷體" w:cs="標楷體" w:hint="eastAsia"/>
          <w:b/>
          <w:kern w:val="0"/>
          <w:sz w:val="28"/>
          <w:szCs w:val="28"/>
        </w:rPr>
        <w:t>計畫</w:t>
      </w:r>
    </w:p>
    <w:p w:rsidR="00250CD1" w:rsidRPr="00143A79" w:rsidRDefault="007E3CDD" w:rsidP="00A86BB6">
      <w:pPr>
        <w:autoSpaceDE w:val="0"/>
        <w:autoSpaceDN w:val="0"/>
        <w:adjustRightInd w:val="0"/>
        <w:spacing w:line="460" w:lineRule="exact"/>
        <w:ind w:left="560" w:hangingChars="200" w:hanging="560"/>
        <w:rPr>
          <w:rFonts w:ascii="標楷體" w:eastAsia="標楷體" w:hAnsi="標楷體" w:cs="標楷體"/>
          <w:kern w:val="0"/>
          <w:sz w:val="28"/>
          <w:szCs w:val="28"/>
        </w:rPr>
      </w:pPr>
      <w:r w:rsidRPr="00143A79">
        <w:rPr>
          <w:rFonts w:ascii="標楷體" w:eastAsia="標楷體" w:hAnsi="標楷體" w:cs="標楷體" w:hint="eastAsia"/>
          <w:kern w:val="0"/>
          <w:sz w:val="28"/>
          <w:szCs w:val="28"/>
        </w:rPr>
        <w:t>一、依據：</w:t>
      </w:r>
      <w:r w:rsidR="00121F45" w:rsidRPr="00143A79">
        <w:rPr>
          <w:rFonts w:ascii="標楷體" w:eastAsia="標楷體" w:hAnsi="標楷體" w:cs="標楷體" w:hint="eastAsia"/>
          <w:kern w:val="0"/>
          <w:sz w:val="28"/>
          <w:szCs w:val="28"/>
        </w:rPr>
        <w:t>施政計畫</w:t>
      </w:r>
      <w:r w:rsidR="00250CD1" w:rsidRPr="00143A79">
        <w:rPr>
          <w:rFonts w:ascii="標楷體" w:eastAsia="標楷體" w:hAnsi="標楷體" w:cs="標楷體" w:hint="eastAsia"/>
          <w:kern w:val="0"/>
          <w:sz w:val="28"/>
          <w:szCs w:val="28"/>
        </w:rPr>
        <w:t>辦理。</w:t>
      </w:r>
    </w:p>
    <w:p w:rsidR="007E3CDD" w:rsidRPr="00143A79" w:rsidRDefault="007E3CDD" w:rsidP="00A86BB6">
      <w:pPr>
        <w:autoSpaceDE w:val="0"/>
        <w:autoSpaceDN w:val="0"/>
        <w:adjustRightInd w:val="0"/>
        <w:spacing w:line="460" w:lineRule="exact"/>
        <w:ind w:left="1400" w:hangingChars="500" w:hanging="1400"/>
        <w:rPr>
          <w:rFonts w:ascii="標楷體" w:eastAsia="標楷體" w:hAnsi="標楷體" w:cs="標楷體"/>
          <w:kern w:val="0"/>
          <w:sz w:val="28"/>
          <w:szCs w:val="28"/>
        </w:rPr>
      </w:pPr>
      <w:r w:rsidRPr="00143A79">
        <w:rPr>
          <w:rFonts w:ascii="標楷體" w:eastAsia="標楷體" w:hAnsi="標楷體" w:cs="標楷體" w:hint="eastAsia"/>
          <w:kern w:val="0"/>
          <w:sz w:val="28"/>
          <w:szCs w:val="28"/>
        </w:rPr>
        <w:t>二、目的：為保障</w:t>
      </w:r>
      <w:r w:rsidR="00906CA3" w:rsidRPr="00143A79">
        <w:rPr>
          <w:rFonts w:ascii="標楷體" w:eastAsia="標楷體" w:hAnsi="標楷體" w:cs="標楷體" w:hint="eastAsia"/>
          <w:kern w:val="0"/>
          <w:sz w:val="28"/>
          <w:szCs w:val="28"/>
        </w:rPr>
        <w:t>新北市(以下簡稱本市)</w:t>
      </w:r>
      <w:r w:rsidR="009B149C" w:rsidRPr="00143A79">
        <w:rPr>
          <w:rFonts w:ascii="標楷體" w:eastAsia="標楷體" w:hAnsi="標楷體" w:cs="標楷體" w:hint="eastAsia"/>
          <w:kern w:val="0"/>
          <w:sz w:val="28"/>
          <w:szCs w:val="28"/>
        </w:rPr>
        <w:t>原住民</w:t>
      </w:r>
      <w:r w:rsidRPr="00143A79">
        <w:rPr>
          <w:rFonts w:ascii="標楷體" w:eastAsia="標楷體" w:hAnsi="標楷體" w:cs="標楷體" w:hint="eastAsia"/>
          <w:kern w:val="0"/>
          <w:sz w:val="28"/>
          <w:szCs w:val="28"/>
        </w:rPr>
        <w:t>老人口腔健康，</w:t>
      </w:r>
      <w:r w:rsidR="009B149C" w:rsidRPr="00143A79">
        <w:rPr>
          <w:rFonts w:ascii="標楷體" w:eastAsia="標楷體" w:hAnsi="標楷體" w:cs="標楷體" w:hint="eastAsia"/>
          <w:kern w:val="0"/>
          <w:sz w:val="28"/>
          <w:szCs w:val="28"/>
        </w:rPr>
        <w:t>牙齒恢復咀嚼功能，</w:t>
      </w:r>
      <w:r w:rsidRPr="00143A79">
        <w:rPr>
          <w:rFonts w:ascii="標楷體" w:eastAsia="標楷體" w:hAnsi="標楷體" w:cs="標楷體" w:hint="eastAsia"/>
          <w:kern w:val="0"/>
          <w:sz w:val="28"/>
          <w:szCs w:val="28"/>
        </w:rPr>
        <w:t>減輕</w:t>
      </w:r>
      <w:r w:rsidR="002D07CC" w:rsidRPr="00143A79">
        <w:rPr>
          <w:rFonts w:ascii="標楷體" w:eastAsia="標楷體" w:hAnsi="標楷體" w:cs="標楷體" w:hint="eastAsia"/>
          <w:kern w:val="0"/>
          <w:sz w:val="28"/>
          <w:szCs w:val="28"/>
        </w:rPr>
        <w:t>原住民</w:t>
      </w:r>
      <w:r w:rsidRPr="00143A79">
        <w:rPr>
          <w:rFonts w:ascii="標楷體" w:eastAsia="標楷體" w:hAnsi="標楷體" w:cs="標楷體" w:hint="eastAsia"/>
          <w:kern w:val="0"/>
          <w:sz w:val="28"/>
          <w:szCs w:val="28"/>
        </w:rPr>
        <w:t>老人經濟負擔，特辦理</w:t>
      </w:r>
      <w:r w:rsidR="002D07CC" w:rsidRPr="00143A79">
        <w:rPr>
          <w:rFonts w:ascii="標楷體" w:eastAsia="標楷體" w:hAnsi="標楷體" w:cs="標楷體" w:hint="eastAsia"/>
          <w:kern w:val="0"/>
          <w:sz w:val="28"/>
          <w:szCs w:val="28"/>
        </w:rPr>
        <w:t>補助低收入戶及中低收入</w:t>
      </w:r>
      <w:r w:rsidR="00E0466A" w:rsidRPr="00143A79">
        <w:rPr>
          <w:rFonts w:ascii="標楷體" w:eastAsia="標楷體" w:hAnsi="標楷體" w:cs="標楷體" w:hint="eastAsia"/>
          <w:kern w:val="0"/>
          <w:sz w:val="28"/>
          <w:szCs w:val="28"/>
        </w:rPr>
        <w:t>原住民老人</w:t>
      </w:r>
      <w:r w:rsidRPr="00143A79">
        <w:rPr>
          <w:rFonts w:ascii="標楷體" w:eastAsia="標楷體" w:hAnsi="標楷體" w:cs="標楷體" w:hint="eastAsia"/>
          <w:kern w:val="0"/>
          <w:sz w:val="28"/>
          <w:szCs w:val="28"/>
        </w:rPr>
        <w:t>裝置假牙，以</w:t>
      </w:r>
      <w:r w:rsidR="009B149C" w:rsidRPr="00143A79">
        <w:rPr>
          <w:rFonts w:ascii="標楷體" w:eastAsia="標楷體" w:hAnsi="標楷體" w:cs="標楷體" w:hint="eastAsia"/>
          <w:kern w:val="0"/>
          <w:sz w:val="28"/>
          <w:szCs w:val="28"/>
        </w:rPr>
        <w:t>確保健康機能，</w:t>
      </w:r>
      <w:r w:rsidRPr="00143A79">
        <w:rPr>
          <w:rFonts w:ascii="標楷體" w:eastAsia="標楷體" w:hAnsi="標楷體" w:cs="標楷體" w:hint="eastAsia"/>
          <w:kern w:val="0"/>
          <w:sz w:val="28"/>
          <w:szCs w:val="28"/>
        </w:rPr>
        <w:t>維護老人生活品質與尊嚴。</w:t>
      </w:r>
    </w:p>
    <w:p w:rsidR="007E3CDD" w:rsidRPr="00143A79" w:rsidRDefault="007E3CDD" w:rsidP="00A86BB6">
      <w:pPr>
        <w:autoSpaceDE w:val="0"/>
        <w:autoSpaceDN w:val="0"/>
        <w:adjustRightInd w:val="0"/>
        <w:spacing w:line="460" w:lineRule="exact"/>
        <w:rPr>
          <w:rFonts w:ascii="標楷體" w:eastAsia="標楷體" w:hAnsi="標楷體" w:cs="標楷體"/>
          <w:kern w:val="0"/>
          <w:sz w:val="28"/>
          <w:szCs w:val="28"/>
        </w:rPr>
      </w:pPr>
      <w:r w:rsidRPr="00143A79">
        <w:rPr>
          <w:rFonts w:ascii="標楷體" w:eastAsia="標楷體" w:hAnsi="標楷體" w:cs="標楷體" w:hint="eastAsia"/>
          <w:kern w:val="0"/>
          <w:sz w:val="28"/>
          <w:szCs w:val="28"/>
        </w:rPr>
        <w:t>三、辦理機關：</w:t>
      </w:r>
    </w:p>
    <w:p w:rsidR="002E25CD" w:rsidRPr="00307BAA" w:rsidRDefault="002E25CD" w:rsidP="00A86BB6">
      <w:pPr>
        <w:autoSpaceDE w:val="0"/>
        <w:autoSpaceDN w:val="0"/>
        <w:adjustRightInd w:val="0"/>
        <w:spacing w:line="460" w:lineRule="exact"/>
        <w:ind w:firstLineChars="50" w:firstLine="140"/>
        <w:rPr>
          <w:rFonts w:ascii="標楷體" w:eastAsia="標楷體" w:hAnsi="標楷體" w:cs="標楷體" w:hint="eastAsia"/>
          <w:kern w:val="0"/>
          <w:sz w:val="28"/>
          <w:szCs w:val="28"/>
        </w:rPr>
      </w:pPr>
      <w:r w:rsidRPr="00307BAA">
        <w:rPr>
          <w:rFonts w:ascii="標楷體" w:eastAsia="標楷體" w:hAnsi="標楷體" w:cs="標楷體" w:hint="eastAsia"/>
          <w:kern w:val="0"/>
          <w:sz w:val="28"/>
          <w:szCs w:val="28"/>
        </w:rPr>
        <w:t>（一）主辦機關：新北市政府</w:t>
      </w:r>
      <w:r w:rsidR="00E911F1" w:rsidRPr="00307BAA">
        <w:rPr>
          <w:rFonts w:ascii="標楷體" w:eastAsia="標楷體" w:hAnsi="標楷體" w:cs="標楷體" w:hint="eastAsia"/>
          <w:kern w:val="0"/>
          <w:sz w:val="28"/>
          <w:szCs w:val="28"/>
        </w:rPr>
        <w:t>原住民族行政局（以下簡稱本局）</w:t>
      </w:r>
      <w:r>
        <w:rPr>
          <w:rFonts w:ascii="標楷體" w:eastAsia="標楷體" w:hAnsi="標楷體" w:cs="標楷體" w:hint="eastAsia"/>
          <w:kern w:val="0"/>
          <w:sz w:val="28"/>
          <w:szCs w:val="28"/>
        </w:rPr>
        <w:t>。</w:t>
      </w:r>
    </w:p>
    <w:p w:rsidR="002E25CD" w:rsidRPr="00307BAA" w:rsidRDefault="002E25CD" w:rsidP="00A86BB6">
      <w:pPr>
        <w:autoSpaceDE w:val="0"/>
        <w:autoSpaceDN w:val="0"/>
        <w:adjustRightInd w:val="0"/>
        <w:spacing w:line="460" w:lineRule="exact"/>
        <w:ind w:leftChars="58" w:left="2379" w:hangingChars="800" w:hanging="2240"/>
        <w:rPr>
          <w:rFonts w:ascii="標楷體" w:eastAsia="標楷體" w:hAnsi="標楷體" w:cs="標楷體" w:hint="eastAsia"/>
          <w:kern w:val="0"/>
          <w:sz w:val="28"/>
          <w:szCs w:val="28"/>
        </w:rPr>
      </w:pPr>
      <w:r w:rsidRPr="00307BAA">
        <w:rPr>
          <w:rFonts w:ascii="標楷體" w:eastAsia="標楷體" w:hAnsi="標楷體" w:cs="標楷體" w:hint="eastAsia"/>
          <w:kern w:val="0"/>
          <w:sz w:val="28"/>
          <w:szCs w:val="28"/>
        </w:rPr>
        <w:t>（二）協辦單位：</w:t>
      </w:r>
      <w:r>
        <w:rPr>
          <w:rFonts w:ascii="標楷體" w:eastAsia="標楷體" w:hAnsi="標楷體" w:cs="標楷體" w:hint="eastAsia"/>
          <w:kern w:val="0"/>
          <w:sz w:val="28"/>
          <w:szCs w:val="28"/>
        </w:rPr>
        <w:t>新北市牙醫師公會（以下簡稱公會）、</w:t>
      </w:r>
      <w:r w:rsidR="00E911F1" w:rsidRPr="00E911F1">
        <w:rPr>
          <w:rFonts w:ascii="標楷體" w:eastAsia="標楷體" w:hAnsi="標楷體" w:hint="eastAsia"/>
          <w:bCs/>
          <w:color w:val="000000"/>
          <w:sz w:val="28"/>
          <w:szCs w:val="28"/>
        </w:rPr>
        <w:t>全民健康保險特約之公私立醫療院所</w:t>
      </w:r>
      <w:r w:rsidRPr="00307BAA">
        <w:rPr>
          <w:rFonts w:ascii="標楷體" w:eastAsia="標楷體" w:hAnsi="標楷體" w:hint="eastAsia"/>
          <w:sz w:val="28"/>
          <w:szCs w:val="28"/>
        </w:rPr>
        <w:t>。</w:t>
      </w:r>
    </w:p>
    <w:p w:rsidR="007E3CDD" w:rsidRPr="00143A79" w:rsidRDefault="007E3CDD" w:rsidP="00A86BB6">
      <w:pPr>
        <w:autoSpaceDE w:val="0"/>
        <w:autoSpaceDN w:val="0"/>
        <w:adjustRightInd w:val="0"/>
        <w:spacing w:line="460" w:lineRule="exact"/>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四、補助對象及限制：</w:t>
      </w:r>
    </w:p>
    <w:p w:rsidR="00621F1B" w:rsidRPr="00143A79" w:rsidRDefault="005C2A5A" w:rsidP="00A86BB6">
      <w:pPr>
        <w:adjustRightInd w:val="0"/>
        <w:snapToGrid w:val="0"/>
        <w:spacing w:line="460" w:lineRule="exact"/>
        <w:ind w:leftChars="75" w:left="1079" w:hangingChars="321" w:hanging="899"/>
        <w:jc w:val="both"/>
        <w:rPr>
          <w:rFonts w:ascii="標楷體" w:eastAsia="標楷體" w:hAnsi="標楷體" w:hint="eastAsia"/>
          <w:sz w:val="28"/>
          <w:szCs w:val="28"/>
        </w:rPr>
      </w:pPr>
      <w:r w:rsidRPr="00143A79">
        <w:rPr>
          <w:rFonts w:ascii="標楷體" w:eastAsia="標楷體" w:hAnsi="標楷體" w:hint="eastAsia"/>
          <w:bCs/>
          <w:sz w:val="28"/>
          <w:szCs w:val="28"/>
        </w:rPr>
        <w:t>（一）</w:t>
      </w:r>
      <w:r w:rsidR="0039095C" w:rsidRPr="00143A79">
        <w:rPr>
          <w:rFonts w:ascii="標楷體" w:eastAsia="標楷體" w:hAnsi="標楷體" w:hint="eastAsia"/>
          <w:bCs/>
          <w:sz w:val="28"/>
          <w:szCs w:val="28"/>
        </w:rPr>
        <w:t>設籍本市</w:t>
      </w:r>
      <w:r w:rsidR="00B951C6">
        <w:rPr>
          <w:rFonts w:ascii="標楷體" w:eastAsia="標楷體" w:hAnsi="標楷體" w:hint="eastAsia"/>
          <w:bCs/>
          <w:sz w:val="28"/>
          <w:szCs w:val="28"/>
        </w:rPr>
        <w:t>一年以上</w:t>
      </w:r>
      <w:r w:rsidR="0039095C">
        <w:rPr>
          <w:rFonts w:ascii="標楷體" w:eastAsia="標楷體" w:hAnsi="標楷體" w:hint="eastAsia"/>
          <w:bCs/>
          <w:sz w:val="28"/>
          <w:szCs w:val="28"/>
        </w:rPr>
        <w:t>且</w:t>
      </w:r>
      <w:r w:rsidR="00621F1B" w:rsidRPr="00143A79">
        <w:rPr>
          <w:rFonts w:ascii="標楷體" w:eastAsia="標楷體" w:hAnsi="標楷體" w:hint="eastAsia"/>
          <w:bCs/>
          <w:sz w:val="28"/>
          <w:szCs w:val="28"/>
        </w:rPr>
        <w:t>年滿</w:t>
      </w:r>
      <w:r w:rsidR="00621F1B" w:rsidRPr="00143A79">
        <w:rPr>
          <w:rFonts w:ascii="標楷體" w:eastAsia="標楷體" w:hAnsi="標楷體" w:cs="標楷體" w:hint="eastAsia"/>
          <w:kern w:val="0"/>
          <w:sz w:val="28"/>
          <w:szCs w:val="28"/>
        </w:rPr>
        <w:t>五十五歲以上原住民老人</w:t>
      </w:r>
      <w:r w:rsidR="00621F1B" w:rsidRPr="00143A79">
        <w:rPr>
          <w:rFonts w:ascii="標楷體" w:eastAsia="標楷體" w:hAnsi="標楷體" w:hint="eastAsia"/>
          <w:bCs/>
          <w:sz w:val="28"/>
          <w:szCs w:val="28"/>
        </w:rPr>
        <w:t>，經醫師評估缺牙需裝置假牙，並符合下列條件之一者：</w:t>
      </w:r>
    </w:p>
    <w:p w:rsidR="00621F1B" w:rsidRDefault="00621F1B" w:rsidP="00A86BB6">
      <w:pPr>
        <w:numPr>
          <w:ilvl w:val="0"/>
          <w:numId w:val="10"/>
        </w:numPr>
        <w:tabs>
          <w:tab w:val="clear" w:pos="1080"/>
          <w:tab w:val="num" w:pos="1620"/>
        </w:tabs>
        <w:adjustRightInd w:val="0"/>
        <w:snapToGrid w:val="0"/>
        <w:spacing w:line="460" w:lineRule="exact"/>
        <w:ind w:leftChars="525" w:left="1618" w:hangingChars="128" w:hanging="358"/>
        <w:jc w:val="both"/>
        <w:rPr>
          <w:rFonts w:ascii="標楷體" w:eastAsia="標楷體" w:hAnsi="標楷體" w:hint="eastAsia"/>
          <w:sz w:val="28"/>
          <w:szCs w:val="28"/>
        </w:rPr>
      </w:pPr>
      <w:r w:rsidRPr="00143A79">
        <w:rPr>
          <w:rFonts w:ascii="標楷體" w:eastAsia="標楷體" w:hAnsi="標楷體" w:hint="eastAsia"/>
          <w:sz w:val="28"/>
          <w:szCs w:val="28"/>
        </w:rPr>
        <w:t>列冊低收入戶。</w:t>
      </w:r>
    </w:p>
    <w:p w:rsidR="00D5316C" w:rsidRDefault="00D5316C" w:rsidP="00A86BB6">
      <w:pPr>
        <w:numPr>
          <w:ilvl w:val="0"/>
          <w:numId w:val="10"/>
        </w:numPr>
        <w:tabs>
          <w:tab w:val="clear" w:pos="1080"/>
          <w:tab w:val="num" w:pos="1620"/>
        </w:tabs>
        <w:adjustRightInd w:val="0"/>
        <w:snapToGrid w:val="0"/>
        <w:spacing w:line="460" w:lineRule="exact"/>
        <w:ind w:leftChars="525" w:left="1618" w:hangingChars="128" w:hanging="358"/>
        <w:jc w:val="both"/>
        <w:rPr>
          <w:rFonts w:ascii="標楷體" w:eastAsia="標楷體" w:hAnsi="標楷體" w:hint="eastAsia"/>
          <w:sz w:val="28"/>
          <w:szCs w:val="28"/>
        </w:rPr>
      </w:pPr>
      <w:r>
        <w:rPr>
          <w:rFonts w:ascii="標楷體" w:eastAsia="標楷體" w:hAnsi="標楷體" w:hint="eastAsia"/>
          <w:sz w:val="28"/>
          <w:szCs w:val="28"/>
        </w:rPr>
        <w:t>中低收入戶</w:t>
      </w:r>
      <w:r w:rsidR="00D54037">
        <w:rPr>
          <w:rFonts w:ascii="標楷體" w:eastAsia="標楷體" w:hAnsi="標楷體" w:hint="eastAsia"/>
          <w:sz w:val="28"/>
          <w:szCs w:val="28"/>
        </w:rPr>
        <w:t>，其資格為家庭總收入</w:t>
      </w:r>
      <w:r w:rsidR="002E6CED">
        <w:rPr>
          <w:rFonts w:ascii="標楷體" w:eastAsia="標楷體" w:hAnsi="標楷體" w:hint="eastAsia"/>
          <w:sz w:val="28"/>
          <w:szCs w:val="28"/>
        </w:rPr>
        <w:t>按全家人口平均分配，每人每月未超過本市當年度最低生活費標準二倍；</w:t>
      </w:r>
      <w:r w:rsidR="00D54037">
        <w:rPr>
          <w:rFonts w:ascii="標楷體" w:eastAsia="標楷體" w:hAnsi="標楷體" w:hint="eastAsia"/>
          <w:sz w:val="28"/>
          <w:szCs w:val="28"/>
        </w:rPr>
        <w:t>且全家人口未超過一人時，存款本金及有價證券按面額計算之</w:t>
      </w:r>
      <w:r w:rsidR="002E6CED">
        <w:rPr>
          <w:rFonts w:ascii="標楷體" w:eastAsia="標楷體" w:hAnsi="標楷體" w:hint="eastAsia"/>
          <w:sz w:val="28"/>
          <w:szCs w:val="28"/>
        </w:rPr>
        <w:t>合計金額為新臺幣二百五十萬元，每增加一人，增加新臺幣二十五萬元；</w:t>
      </w:r>
      <w:r w:rsidR="00D54037">
        <w:rPr>
          <w:rFonts w:ascii="標楷體" w:eastAsia="標楷體" w:hAnsi="標楷體" w:hint="eastAsia"/>
          <w:sz w:val="28"/>
          <w:szCs w:val="28"/>
        </w:rPr>
        <w:t>且家庭所有之不動產合計金額未超過新臺幣六百五十萬元，但未產生經濟效益之原住民保留地，經本局認定者，不列入計算。</w:t>
      </w:r>
    </w:p>
    <w:p w:rsidR="00444052" w:rsidRPr="00143A79" w:rsidRDefault="00444052" w:rsidP="00A86BB6">
      <w:pPr>
        <w:numPr>
          <w:ilvl w:val="0"/>
          <w:numId w:val="10"/>
        </w:numPr>
        <w:tabs>
          <w:tab w:val="clear" w:pos="1080"/>
          <w:tab w:val="num" w:pos="1620"/>
        </w:tabs>
        <w:adjustRightInd w:val="0"/>
        <w:snapToGrid w:val="0"/>
        <w:spacing w:line="460" w:lineRule="exact"/>
        <w:ind w:leftChars="525" w:left="1618" w:hangingChars="128" w:hanging="358"/>
        <w:jc w:val="both"/>
        <w:rPr>
          <w:rFonts w:ascii="標楷體" w:eastAsia="標楷體" w:hAnsi="標楷體" w:hint="eastAsia"/>
          <w:sz w:val="28"/>
          <w:szCs w:val="28"/>
        </w:rPr>
      </w:pPr>
      <w:r>
        <w:rPr>
          <w:rFonts w:ascii="標楷體" w:eastAsia="標楷體" w:hAnsi="標楷體" w:hint="eastAsia"/>
          <w:sz w:val="28"/>
          <w:szCs w:val="28"/>
        </w:rPr>
        <w:t>領有中低收入老人生活津貼者。</w:t>
      </w:r>
    </w:p>
    <w:p w:rsidR="00621F1B" w:rsidRPr="00143A79" w:rsidRDefault="00090DBB" w:rsidP="00A86BB6">
      <w:pPr>
        <w:numPr>
          <w:ilvl w:val="0"/>
          <w:numId w:val="10"/>
        </w:numPr>
        <w:tabs>
          <w:tab w:val="clear" w:pos="1080"/>
          <w:tab w:val="num" w:pos="1620"/>
        </w:tabs>
        <w:adjustRightInd w:val="0"/>
        <w:snapToGrid w:val="0"/>
        <w:spacing w:line="460" w:lineRule="exact"/>
        <w:ind w:leftChars="525" w:left="1618" w:hangingChars="128" w:hanging="358"/>
        <w:jc w:val="both"/>
        <w:rPr>
          <w:rFonts w:ascii="標楷體" w:eastAsia="標楷體" w:hAnsi="標楷體" w:hint="eastAsia"/>
          <w:sz w:val="28"/>
          <w:szCs w:val="28"/>
        </w:rPr>
      </w:pPr>
      <w:r w:rsidRPr="00143A79">
        <w:rPr>
          <w:rFonts w:ascii="標楷體" w:eastAsia="標楷體" w:hAnsi="標楷體" w:hint="eastAsia"/>
          <w:sz w:val="28"/>
          <w:szCs w:val="28"/>
        </w:rPr>
        <w:t>經本府全額補助收容安置者。</w:t>
      </w:r>
    </w:p>
    <w:p w:rsidR="00621F1B" w:rsidRPr="00143A79" w:rsidRDefault="00090DBB" w:rsidP="00A86BB6">
      <w:pPr>
        <w:numPr>
          <w:ilvl w:val="0"/>
          <w:numId w:val="10"/>
        </w:numPr>
        <w:tabs>
          <w:tab w:val="clear" w:pos="1080"/>
          <w:tab w:val="num" w:pos="1620"/>
        </w:tabs>
        <w:adjustRightInd w:val="0"/>
        <w:snapToGrid w:val="0"/>
        <w:spacing w:line="460" w:lineRule="exact"/>
        <w:ind w:leftChars="525" w:left="1618" w:hangingChars="128" w:hanging="358"/>
        <w:jc w:val="both"/>
        <w:rPr>
          <w:rFonts w:ascii="標楷體" w:eastAsia="標楷體" w:hAnsi="標楷體" w:hint="eastAsia"/>
          <w:sz w:val="28"/>
          <w:szCs w:val="28"/>
        </w:rPr>
      </w:pPr>
      <w:r w:rsidRPr="00143A79">
        <w:rPr>
          <w:rFonts w:ascii="標楷體" w:eastAsia="標楷體" w:hAnsi="標楷體" w:hint="eastAsia"/>
          <w:sz w:val="28"/>
          <w:szCs w:val="28"/>
        </w:rPr>
        <w:t>領有身心障礙者生活補助費者。</w:t>
      </w:r>
    </w:p>
    <w:p w:rsidR="005C2A5A" w:rsidRDefault="00090DBB" w:rsidP="00A86BB6">
      <w:pPr>
        <w:numPr>
          <w:ilvl w:val="0"/>
          <w:numId w:val="10"/>
        </w:numPr>
        <w:tabs>
          <w:tab w:val="clear" w:pos="1080"/>
          <w:tab w:val="num" w:pos="1620"/>
        </w:tabs>
        <w:adjustRightInd w:val="0"/>
        <w:snapToGrid w:val="0"/>
        <w:spacing w:line="460" w:lineRule="exact"/>
        <w:ind w:leftChars="525" w:left="1618" w:hangingChars="128" w:hanging="358"/>
        <w:jc w:val="both"/>
        <w:rPr>
          <w:rFonts w:ascii="標楷體" w:eastAsia="標楷體" w:hAnsi="標楷體" w:hint="eastAsia"/>
          <w:sz w:val="28"/>
          <w:szCs w:val="28"/>
        </w:rPr>
      </w:pPr>
      <w:r w:rsidRPr="00143A79">
        <w:rPr>
          <w:rFonts w:ascii="標楷體" w:eastAsia="標楷體" w:hAnsi="標楷體" w:hint="eastAsia"/>
          <w:sz w:val="28"/>
          <w:szCs w:val="28"/>
        </w:rPr>
        <w:t>經本府補助身心障礙者托育費或養護費達百分之五十以上者。</w:t>
      </w:r>
    </w:p>
    <w:p w:rsidR="00621F1B" w:rsidRPr="00143A79" w:rsidRDefault="005C2A5A" w:rsidP="00A86BB6">
      <w:pPr>
        <w:adjustRightInd w:val="0"/>
        <w:snapToGrid w:val="0"/>
        <w:spacing w:line="460" w:lineRule="exact"/>
        <w:ind w:leftChars="75" w:left="1079" w:hangingChars="321" w:hanging="899"/>
        <w:jc w:val="both"/>
        <w:rPr>
          <w:rFonts w:ascii="標楷體" w:eastAsia="標楷體" w:hAnsi="標楷體" w:hint="eastAsia"/>
          <w:sz w:val="28"/>
          <w:szCs w:val="28"/>
        </w:rPr>
      </w:pPr>
      <w:r w:rsidRPr="00143A79">
        <w:rPr>
          <w:rFonts w:ascii="標楷體" w:eastAsia="標楷體" w:hAnsi="標楷體" w:hint="eastAsia"/>
          <w:sz w:val="28"/>
          <w:szCs w:val="28"/>
        </w:rPr>
        <w:t>（二）</w:t>
      </w:r>
      <w:r w:rsidR="00621F1B" w:rsidRPr="00143A79">
        <w:rPr>
          <w:rFonts w:ascii="標楷體" w:eastAsia="標楷體" w:hAnsi="標楷體" w:hint="eastAsia"/>
          <w:sz w:val="28"/>
          <w:szCs w:val="28"/>
        </w:rPr>
        <w:t>服務對象同一顎已</w:t>
      </w:r>
      <w:r w:rsidR="00621F1B" w:rsidRPr="00143A79">
        <w:rPr>
          <w:rFonts w:ascii="標楷體" w:eastAsia="標楷體" w:hAnsi="標楷體"/>
          <w:sz w:val="28"/>
          <w:szCs w:val="28"/>
        </w:rPr>
        <w:t>取得</w:t>
      </w:r>
      <w:r w:rsidR="00621F1B" w:rsidRPr="00143A79">
        <w:rPr>
          <w:rFonts w:ascii="標楷體" w:eastAsia="標楷體" w:hAnsi="標楷體" w:hint="eastAsia"/>
          <w:sz w:val="28"/>
          <w:szCs w:val="28"/>
        </w:rPr>
        <w:t>相同補助項目者</w:t>
      </w:r>
      <w:r w:rsidR="00621F1B" w:rsidRPr="00143A79">
        <w:rPr>
          <w:rFonts w:ascii="標楷體" w:eastAsia="標楷體" w:hAnsi="標楷體"/>
          <w:sz w:val="28"/>
          <w:szCs w:val="28"/>
        </w:rPr>
        <w:t>，</w:t>
      </w:r>
      <w:r w:rsidR="00621F1B" w:rsidRPr="00143A79">
        <w:rPr>
          <w:rFonts w:ascii="標楷體" w:eastAsia="標楷體" w:hAnsi="標楷體" w:hint="eastAsia"/>
          <w:sz w:val="28"/>
          <w:szCs w:val="28"/>
        </w:rPr>
        <w:t>三年內</w:t>
      </w:r>
      <w:r w:rsidR="00621F1B" w:rsidRPr="00143A79">
        <w:rPr>
          <w:rFonts w:ascii="標楷體" w:eastAsia="標楷體" w:hAnsi="標楷體"/>
          <w:sz w:val="28"/>
          <w:szCs w:val="28"/>
        </w:rPr>
        <w:t>不予重複</w:t>
      </w:r>
      <w:r w:rsidR="00621F1B" w:rsidRPr="00143A79">
        <w:rPr>
          <w:rFonts w:ascii="標楷體" w:eastAsia="標楷體" w:hAnsi="標楷體" w:hint="eastAsia"/>
          <w:sz w:val="28"/>
          <w:szCs w:val="28"/>
        </w:rPr>
        <w:t>補</w:t>
      </w:r>
      <w:r w:rsidR="00621F1B" w:rsidRPr="00143A79">
        <w:rPr>
          <w:rFonts w:ascii="標楷體" w:eastAsia="標楷體" w:hAnsi="標楷體"/>
          <w:sz w:val="28"/>
          <w:szCs w:val="28"/>
        </w:rPr>
        <w:t>助</w:t>
      </w:r>
      <w:r w:rsidR="00621F1B" w:rsidRPr="00143A79">
        <w:rPr>
          <w:rFonts w:ascii="標楷體" w:eastAsia="標楷體" w:hAnsi="標楷體" w:hint="eastAsia"/>
          <w:sz w:val="28"/>
          <w:szCs w:val="28"/>
        </w:rPr>
        <w:t>；固定假牙每人每年限申請一次，同一齒五年內不</w:t>
      </w:r>
      <w:r w:rsidR="00621F1B" w:rsidRPr="00143A79">
        <w:rPr>
          <w:rFonts w:ascii="標楷體" w:eastAsia="標楷體" w:hAnsi="標楷體"/>
          <w:sz w:val="28"/>
          <w:szCs w:val="28"/>
        </w:rPr>
        <w:t>予重複</w:t>
      </w:r>
      <w:r w:rsidR="00621F1B" w:rsidRPr="00143A79">
        <w:rPr>
          <w:rFonts w:ascii="標楷體" w:eastAsia="標楷體" w:hAnsi="標楷體" w:hint="eastAsia"/>
          <w:sz w:val="28"/>
          <w:szCs w:val="28"/>
        </w:rPr>
        <w:t>補</w:t>
      </w:r>
      <w:r w:rsidR="00621F1B" w:rsidRPr="00143A79">
        <w:rPr>
          <w:rFonts w:ascii="標楷體" w:eastAsia="標楷體" w:hAnsi="標楷體"/>
          <w:sz w:val="28"/>
          <w:szCs w:val="28"/>
        </w:rPr>
        <w:t>助</w:t>
      </w:r>
      <w:r w:rsidR="00621F1B" w:rsidRPr="00143A79">
        <w:rPr>
          <w:rFonts w:ascii="標楷體" w:eastAsia="標楷體" w:hAnsi="標楷體" w:hint="eastAsia"/>
          <w:sz w:val="28"/>
          <w:szCs w:val="28"/>
        </w:rPr>
        <w:t>。</w:t>
      </w:r>
    </w:p>
    <w:p w:rsidR="007E3CDD" w:rsidRPr="00143A79" w:rsidRDefault="007E3CDD" w:rsidP="00A86BB6">
      <w:pPr>
        <w:autoSpaceDE w:val="0"/>
        <w:autoSpaceDN w:val="0"/>
        <w:adjustRightInd w:val="0"/>
        <w:spacing w:line="460" w:lineRule="exact"/>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五、補助內容及標準</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全口活動假牙：最高補助</w:t>
      </w:r>
      <w:r w:rsidR="00AB0A03" w:rsidRPr="00143A79">
        <w:rPr>
          <w:rFonts w:ascii="標楷體" w:eastAsia="標楷體" w:hAnsi="標楷體" w:hint="eastAsia"/>
          <w:sz w:val="28"/>
          <w:szCs w:val="28"/>
        </w:rPr>
        <w:t>四</w:t>
      </w:r>
      <w:r w:rsidRPr="00143A79">
        <w:rPr>
          <w:rFonts w:ascii="標楷體" w:eastAsia="標楷體" w:hAnsi="標楷體" w:hint="eastAsia"/>
          <w:sz w:val="28"/>
          <w:szCs w:val="28"/>
        </w:rPr>
        <w:t>萬元整。</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lastRenderedPageBreak/>
        <w:t>上顎半口活動假牙：最高補助</w:t>
      </w:r>
      <w:r w:rsidR="00AB0A03" w:rsidRPr="00143A79">
        <w:rPr>
          <w:rFonts w:ascii="標楷體" w:eastAsia="標楷體" w:hAnsi="標楷體" w:hint="eastAsia"/>
          <w:sz w:val="28"/>
          <w:szCs w:val="28"/>
        </w:rPr>
        <w:t>二</w:t>
      </w:r>
      <w:r w:rsidRPr="00143A79">
        <w:rPr>
          <w:rFonts w:ascii="標楷體" w:eastAsia="標楷體" w:hAnsi="標楷體" w:hint="eastAsia"/>
          <w:sz w:val="28"/>
          <w:szCs w:val="28"/>
        </w:rPr>
        <w:t>萬元整。</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下顎半口活動假牙：最高補助</w:t>
      </w:r>
      <w:r w:rsidR="00AB0A03" w:rsidRPr="00143A79">
        <w:rPr>
          <w:rFonts w:ascii="標楷體" w:eastAsia="標楷體" w:hAnsi="標楷體" w:hint="eastAsia"/>
          <w:sz w:val="28"/>
          <w:szCs w:val="28"/>
        </w:rPr>
        <w:t>二</w:t>
      </w:r>
      <w:r w:rsidRPr="00143A79">
        <w:rPr>
          <w:rFonts w:ascii="標楷體" w:eastAsia="標楷體" w:hAnsi="標楷體" w:hint="eastAsia"/>
          <w:sz w:val="28"/>
          <w:szCs w:val="28"/>
        </w:rPr>
        <w:t>萬元整。</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上顎半口活動假牙，併下顎部分活動假牙：最高補助</w:t>
      </w:r>
      <w:r w:rsidR="00AB0A03" w:rsidRPr="00143A79">
        <w:rPr>
          <w:rFonts w:ascii="標楷體" w:eastAsia="標楷體" w:hAnsi="標楷體" w:hint="eastAsia"/>
          <w:sz w:val="28"/>
          <w:szCs w:val="28"/>
        </w:rPr>
        <w:t>三</w:t>
      </w:r>
      <w:r w:rsidRPr="00143A79">
        <w:rPr>
          <w:rFonts w:ascii="標楷體" w:eastAsia="標楷體" w:hAnsi="標楷體" w:hint="eastAsia"/>
          <w:sz w:val="28"/>
          <w:szCs w:val="28"/>
        </w:rPr>
        <w:t>萬</w:t>
      </w:r>
      <w:r w:rsidR="00AB0A03" w:rsidRPr="00143A79">
        <w:rPr>
          <w:rFonts w:ascii="標楷體" w:eastAsia="標楷體" w:hAnsi="標楷體" w:hint="eastAsia"/>
          <w:sz w:val="28"/>
          <w:szCs w:val="28"/>
        </w:rPr>
        <w:t>五千</w:t>
      </w:r>
      <w:r w:rsidRPr="00143A79">
        <w:rPr>
          <w:rFonts w:ascii="標楷體" w:eastAsia="標楷體" w:hAnsi="標楷體" w:hint="eastAsia"/>
          <w:sz w:val="28"/>
          <w:szCs w:val="28"/>
        </w:rPr>
        <w:t>元整。</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下顎半口活動假牙，併上顎部分活動假牙：最高補</w:t>
      </w:r>
      <w:r w:rsidR="00AB0A03" w:rsidRPr="00143A79">
        <w:rPr>
          <w:rFonts w:ascii="標楷體" w:eastAsia="標楷體" w:hAnsi="標楷體" w:hint="eastAsia"/>
          <w:sz w:val="28"/>
          <w:szCs w:val="28"/>
        </w:rPr>
        <w:t>助三萬五千</w:t>
      </w:r>
      <w:r w:rsidRPr="00143A79">
        <w:rPr>
          <w:rFonts w:ascii="標楷體" w:eastAsia="標楷體" w:hAnsi="標楷體" w:hint="eastAsia"/>
          <w:sz w:val="28"/>
          <w:szCs w:val="28"/>
        </w:rPr>
        <w:t>元整。</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上顎部分活動假牙：最高補助</w:t>
      </w:r>
      <w:r w:rsidR="00AB0A03" w:rsidRPr="00143A79">
        <w:rPr>
          <w:rFonts w:ascii="標楷體" w:eastAsia="標楷體" w:hAnsi="標楷體" w:hint="eastAsia"/>
          <w:sz w:val="28"/>
          <w:szCs w:val="28"/>
        </w:rPr>
        <w:t>一萬五千</w:t>
      </w:r>
      <w:r w:rsidRPr="00143A79">
        <w:rPr>
          <w:rFonts w:ascii="標楷體" w:eastAsia="標楷體" w:hAnsi="標楷體" w:hint="eastAsia"/>
          <w:sz w:val="28"/>
          <w:szCs w:val="28"/>
        </w:rPr>
        <w:t>元。</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下顎部分活動假牙：最高補助</w:t>
      </w:r>
      <w:r w:rsidR="00AB0A03" w:rsidRPr="00143A79">
        <w:rPr>
          <w:rFonts w:ascii="標楷體" w:eastAsia="標楷體" w:hAnsi="標楷體" w:hint="eastAsia"/>
          <w:sz w:val="28"/>
          <w:szCs w:val="28"/>
        </w:rPr>
        <w:t>一萬五千</w:t>
      </w:r>
      <w:r w:rsidRPr="00143A79">
        <w:rPr>
          <w:rFonts w:ascii="標楷體" w:eastAsia="標楷體" w:hAnsi="標楷體" w:hint="eastAsia"/>
          <w:sz w:val="28"/>
          <w:szCs w:val="28"/>
        </w:rPr>
        <w:t>元。</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上、下顎部分活動假牙：最高補助</w:t>
      </w:r>
      <w:r w:rsidR="00AB0A03" w:rsidRPr="00143A79">
        <w:rPr>
          <w:rFonts w:ascii="標楷體" w:eastAsia="標楷體" w:hAnsi="標楷體" w:hint="eastAsia"/>
          <w:sz w:val="28"/>
          <w:szCs w:val="28"/>
        </w:rPr>
        <w:t>三</w:t>
      </w:r>
      <w:r w:rsidRPr="00143A79">
        <w:rPr>
          <w:rFonts w:ascii="標楷體" w:eastAsia="標楷體" w:hAnsi="標楷體" w:hint="eastAsia"/>
          <w:sz w:val="28"/>
          <w:szCs w:val="28"/>
        </w:rPr>
        <w:t>萬元整。</w:t>
      </w:r>
    </w:p>
    <w:p w:rsidR="00621F1B" w:rsidRPr="00143A79" w:rsidRDefault="00621F1B" w:rsidP="00A86BB6">
      <w:pPr>
        <w:numPr>
          <w:ilvl w:val="0"/>
          <w:numId w:val="11"/>
        </w:numPr>
        <w:tabs>
          <w:tab w:val="clear" w:pos="1200"/>
          <w:tab w:val="num" w:pos="1080"/>
        </w:tabs>
        <w:adjustRightInd w:val="0"/>
        <w:snapToGrid w:val="0"/>
        <w:spacing w:line="460" w:lineRule="exact"/>
        <w:ind w:left="1080" w:hanging="900"/>
        <w:jc w:val="both"/>
        <w:rPr>
          <w:rFonts w:ascii="標楷體" w:eastAsia="標楷體" w:hAnsi="標楷體" w:hint="eastAsia"/>
          <w:sz w:val="28"/>
          <w:szCs w:val="28"/>
        </w:rPr>
      </w:pPr>
      <w:r w:rsidRPr="00143A79">
        <w:rPr>
          <w:rFonts w:ascii="標楷體" w:eastAsia="標楷體" w:hAnsi="標楷體" w:hint="eastAsia"/>
          <w:sz w:val="28"/>
          <w:szCs w:val="28"/>
        </w:rPr>
        <w:t>固定假牙：最高補助</w:t>
      </w:r>
      <w:r w:rsidR="00AB0A03" w:rsidRPr="00143A79">
        <w:rPr>
          <w:rFonts w:ascii="標楷體" w:eastAsia="標楷體" w:hAnsi="標楷體" w:hint="eastAsia"/>
          <w:sz w:val="28"/>
          <w:szCs w:val="28"/>
        </w:rPr>
        <w:t>五千</w:t>
      </w:r>
      <w:r w:rsidRPr="00143A79">
        <w:rPr>
          <w:rFonts w:ascii="標楷體" w:eastAsia="標楷體" w:hAnsi="標楷體" w:hint="eastAsia"/>
          <w:sz w:val="28"/>
          <w:szCs w:val="28"/>
        </w:rPr>
        <w:t>元/單顆，</w:t>
      </w:r>
      <w:r w:rsidR="00AB0A03" w:rsidRPr="00143A79">
        <w:rPr>
          <w:rFonts w:ascii="標楷體" w:eastAsia="標楷體" w:hAnsi="標楷體" w:hint="eastAsia"/>
          <w:sz w:val="28"/>
          <w:szCs w:val="28"/>
        </w:rPr>
        <w:t>三</w:t>
      </w:r>
      <w:r w:rsidRPr="00143A79">
        <w:rPr>
          <w:rFonts w:ascii="標楷體" w:eastAsia="標楷體" w:hAnsi="標楷體" w:hint="eastAsia"/>
          <w:sz w:val="28"/>
          <w:szCs w:val="28"/>
        </w:rPr>
        <w:t>顆為上限。</w:t>
      </w:r>
    </w:p>
    <w:p w:rsidR="00121656" w:rsidRPr="00143A79" w:rsidRDefault="00621F1B" w:rsidP="00A86BB6">
      <w:pPr>
        <w:spacing w:line="460" w:lineRule="exact"/>
        <w:ind w:leftChars="150" w:left="360" w:firstLine="540"/>
        <w:rPr>
          <w:rFonts w:ascii="標楷體" w:eastAsia="標楷體" w:hAnsi="標楷體" w:cs="標楷體"/>
          <w:kern w:val="0"/>
          <w:sz w:val="28"/>
          <w:szCs w:val="28"/>
        </w:rPr>
      </w:pPr>
      <w:r w:rsidRPr="00143A79">
        <w:rPr>
          <w:rFonts w:ascii="標楷體" w:eastAsia="標楷體" w:hAnsi="標楷體" w:hint="eastAsia"/>
          <w:sz w:val="28"/>
          <w:szCs w:val="28"/>
        </w:rPr>
        <w:t>未達補助標準者全額補助其裝置假牙實際支用數，另倘經費不足支應時則以補助老人裝置全口假牙者優先辦理。</w:t>
      </w:r>
    </w:p>
    <w:p w:rsidR="00282339" w:rsidRPr="00143A79" w:rsidRDefault="00121656" w:rsidP="00A86BB6">
      <w:pPr>
        <w:autoSpaceDE w:val="0"/>
        <w:autoSpaceDN w:val="0"/>
        <w:adjustRightInd w:val="0"/>
        <w:spacing w:line="460" w:lineRule="exact"/>
        <w:ind w:left="1"/>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六、申請人如遇傷病、死亡等因素，致無法完成裝置假牙者，得按下</w:t>
      </w:r>
    </w:p>
    <w:p w:rsidR="00121656" w:rsidRPr="00143A79" w:rsidRDefault="00121656" w:rsidP="00A86BB6">
      <w:pPr>
        <w:autoSpaceDE w:val="0"/>
        <w:autoSpaceDN w:val="0"/>
        <w:adjustRightInd w:val="0"/>
        <w:spacing w:line="460" w:lineRule="exact"/>
        <w:ind w:leftChars="232" w:left="557"/>
        <w:rPr>
          <w:rFonts w:ascii="標楷體" w:eastAsia="標楷體" w:hAnsi="標楷體" w:cs="標楷體"/>
          <w:kern w:val="0"/>
          <w:sz w:val="28"/>
          <w:szCs w:val="28"/>
        </w:rPr>
      </w:pPr>
      <w:r w:rsidRPr="00143A79">
        <w:rPr>
          <w:rFonts w:ascii="標楷體" w:eastAsia="標楷體" w:hAnsi="標楷體" w:cs="標楷體" w:hint="eastAsia"/>
          <w:kern w:val="0"/>
          <w:sz w:val="28"/>
          <w:szCs w:val="28"/>
        </w:rPr>
        <w:t>列製作階段，支付辦理製作假牙之醫療院所相當比率之費用。</w:t>
      </w:r>
    </w:p>
    <w:p w:rsidR="00121656" w:rsidRPr="00143A79" w:rsidRDefault="00121656" w:rsidP="00A86BB6">
      <w:pPr>
        <w:autoSpaceDE w:val="0"/>
        <w:autoSpaceDN w:val="0"/>
        <w:adjustRightInd w:val="0"/>
        <w:spacing w:line="460" w:lineRule="exact"/>
        <w:ind w:leftChars="75" w:left="180"/>
        <w:rPr>
          <w:rFonts w:ascii="標楷體" w:eastAsia="標楷體" w:hAnsi="標楷體" w:cs="標楷體"/>
          <w:kern w:val="0"/>
          <w:sz w:val="28"/>
          <w:szCs w:val="28"/>
        </w:rPr>
      </w:pPr>
      <w:r w:rsidRPr="00143A79">
        <w:rPr>
          <w:rFonts w:ascii="標楷體" w:eastAsia="標楷體" w:hAnsi="標楷體" w:cs="標楷體" w:hint="eastAsia"/>
          <w:kern w:val="0"/>
          <w:sz w:val="28"/>
          <w:szCs w:val="28"/>
        </w:rPr>
        <w:t>（一）牙齒骨架印模：最高補助</w:t>
      </w:r>
      <w:r w:rsidR="00AB0A03" w:rsidRPr="00143A79">
        <w:rPr>
          <w:rFonts w:ascii="標楷體" w:eastAsia="標楷體" w:hAnsi="標楷體" w:cs="標楷體" w:hint="eastAsia"/>
          <w:kern w:val="0"/>
          <w:sz w:val="28"/>
          <w:szCs w:val="28"/>
        </w:rPr>
        <w:t>百分之三十五</w:t>
      </w:r>
      <w:r w:rsidRPr="00143A79">
        <w:rPr>
          <w:rFonts w:ascii="標楷體" w:eastAsia="標楷體" w:hAnsi="標楷體" w:cs="標楷體" w:hint="eastAsia"/>
          <w:kern w:val="0"/>
          <w:sz w:val="28"/>
          <w:szCs w:val="28"/>
        </w:rPr>
        <w:t>。</w:t>
      </w:r>
    </w:p>
    <w:p w:rsidR="00121656" w:rsidRPr="00143A79" w:rsidRDefault="00121656" w:rsidP="00A86BB6">
      <w:pPr>
        <w:autoSpaceDE w:val="0"/>
        <w:autoSpaceDN w:val="0"/>
        <w:adjustRightInd w:val="0"/>
        <w:spacing w:line="460" w:lineRule="exact"/>
        <w:ind w:leftChars="75" w:left="180"/>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（二）完成排牙：最高補助</w:t>
      </w:r>
      <w:r w:rsidR="00AB0A03" w:rsidRPr="00143A79">
        <w:rPr>
          <w:rFonts w:ascii="標楷體" w:eastAsia="標楷體" w:hAnsi="標楷體" w:cs="標楷體" w:hint="eastAsia"/>
          <w:kern w:val="0"/>
          <w:sz w:val="28"/>
          <w:szCs w:val="28"/>
        </w:rPr>
        <w:t>百分之七十</w:t>
      </w:r>
      <w:r w:rsidR="009B149C" w:rsidRPr="00143A79">
        <w:rPr>
          <w:rFonts w:ascii="標楷體" w:eastAsia="標楷體" w:hAnsi="標楷體" w:cs="標楷體" w:hint="eastAsia"/>
          <w:kern w:val="0"/>
          <w:sz w:val="28"/>
          <w:szCs w:val="28"/>
        </w:rPr>
        <w:t>。</w:t>
      </w:r>
    </w:p>
    <w:p w:rsidR="00121656" w:rsidRPr="00143A79" w:rsidRDefault="00121656" w:rsidP="00A86BB6">
      <w:pPr>
        <w:autoSpaceDE w:val="0"/>
        <w:autoSpaceDN w:val="0"/>
        <w:adjustRightInd w:val="0"/>
        <w:spacing w:line="460" w:lineRule="exact"/>
        <w:ind w:leftChars="75" w:left="180"/>
        <w:rPr>
          <w:rFonts w:ascii="標楷體" w:eastAsia="標楷體" w:hAnsi="標楷體" w:cs="標楷體"/>
          <w:kern w:val="0"/>
          <w:sz w:val="28"/>
          <w:szCs w:val="28"/>
        </w:rPr>
      </w:pPr>
      <w:r w:rsidRPr="00143A79">
        <w:rPr>
          <w:rFonts w:ascii="標楷體" w:eastAsia="標楷體" w:hAnsi="標楷體" w:cs="標楷體" w:hint="eastAsia"/>
          <w:kern w:val="0"/>
          <w:sz w:val="28"/>
          <w:szCs w:val="28"/>
        </w:rPr>
        <w:t>（三）活動假牙已製作完成：最高補助</w:t>
      </w:r>
      <w:r w:rsidR="00AB0A03" w:rsidRPr="00143A79">
        <w:rPr>
          <w:rFonts w:ascii="標楷體" w:eastAsia="標楷體" w:hAnsi="標楷體" w:cs="標楷體" w:hint="eastAsia"/>
          <w:kern w:val="0"/>
          <w:sz w:val="28"/>
          <w:szCs w:val="28"/>
        </w:rPr>
        <w:t>百分之八十</w:t>
      </w:r>
      <w:r w:rsidRPr="00143A79">
        <w:rPr>
          <w:rFonts w:ascii="標楷體" w:eastAsia="標楷體" w:hAnsi="標楷體" w:cs="標楷體" w:hint="eastAsia"/>
          <w:kern w:val="0"/>
          <w:sz w:val="28"/>
          <w:szCs w:val="28"/>
        </w:rPr>
        <w:t>。</w:t>
      </w:r>
    </w:p>
    <w:p w:rsidR="00483FCD" w:rsidRPr="00307BAA" w:rsidRDefault="00483FCD" w:rsidP="00A86BB6">
      <w:pPr>
        <w:autoSpaceDE w:val="0"/>
        <w:autoSpaceDN w:val="0"/>
        <w:adjustRightInd w:val="0"/>
        <w:spacing w:line="460" w:lineRule="exact"/>
        <w:ind w:left="557" w:hangingChars="199" w:hanging="557"/>
        <w:rPr>
          <w:rFonts w:ascii="標楷體" w:eastAsia="標楷體" w:hAnsi="標楷體" w:cs="標楷體" w:hint="eastAsia"/>
          <w:kern w:val="0"/>
          <w:sz w:val="28"/>
          <w:szCs w:val="28"/>
        </w:rPr>
      </w:pPr>
      <w:r w:rsidRPr="00307BAA">
        <w:rPr>
          <w:rFonts w:ascii="標楷體" w:eastAsia="標楷體" w:hAnsi="標楷體" w:cs="標楷體" w:hint="eastAsia"/>
          <w:kern w:val="0"/>
          <w:sz w:val="28"/>
          <w:szCs w:val="28"/>
        </w:rPr>
        <w:t>七、</w:t>
      </w:r>
      <w:r w:rsidR="00D54037" w:rsidRPr="00D54037">
        <w:rPr>
          <w:rFonts w:ascii="標楷體" w:eastAsia="標楷體" w:hAnsi="標楷體" w:hint="eastAsia"/>
          <w:sz w:val="28"/>
          <w:szCs w:val="28"/>
        </w:rPr>
        <w:t>有關口腔篩檢及假牙製作服務單位由</w:t>
      </w:r>
      <w:r w:rsidR="00D54037" w:rsidRPr="00D54037">
        <w:rPr>
          <w:rFonts w:ascii="標楷體" w:eastAsia="標楷體" w:hAnsi="標楷體" w:hint="eastAsia"/>
          <w:bCs/>
          <w:color w:val="000000"/>
          <w:sz w:val="28"/>
          <w:szCs w:val="28"/>
        </w:rPr>
        <w:t>全民健康保險特約之公私立醫療院所辦理。</w:t>
      </w:r>
    </w:p>
    <w:p w:rsidR="00121656" w:rsidRDefault="00121656" w:rsidP="00A86BB6">
      <w:pPr>
        <w:autoSpaceDE w:val="0"/>
        <w:autoSpaceDN w:val="0"/>
        <w:adjustRightInd w:val="0"/>
        <w:spacing w:line="460" w:lineRule="exact"/>
        <w:jc w:val="both"/>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八、申請程序：</w:t>
      </w:r>
    </w:p>
    <w:p w:rsidR="0039095C" w:rsidRPr="0039095C" w:rsidRDefault="0039095C" w:rsidP="00A86BB6">
      <w:pPr>
        <w:numPr>
          <w:ilvl w:val="0"/>
          <w:numId w:val="12"/>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符合補助資格者持證明文件（中低收入戶證明或中低收入核定公文影本</w:t>
      </w:r>
      <w:r w:rsidR="002E6CED">
        <w:rPr>
          <w:rFonts w:ascii="標楷體" w:eastAsia="標楷體" w:hAnsi="標楷體" w:hint="eastAsia"/>
          <w:sz w:val="28"/>
          <w:szCs w:val="28"/>
        </w:rPr>
        <w:t>、戶籍謄本</w:t>
      </w:r>
      <w:r w:rsidRPr="0039095C">
        <w:rPr>
          <w:rFonts w:ascii="標楷體" w:eastAsia="標楷體" w:hAnsi="標楷體" w:hint="eastAsia"/>
          <w:sz w:val="28"/>
          <w:szCs w:val="28"/>
        </w:rPr>
        <w:t>）向</w:t>
      </w:r>
      <w:r w:rsidRPr="0039095C">
        <w:rPr>
          <w:rFonts w:ascii="標楷體" w:eastAsia="標楷體" w:hAnsi="標楷體" w:hint="eastAsia"/>
          <w:bCs/>
          <w:color w:val="000000"/>
          <w:sz w:val="28"/>
          <w:szCs w:val="28"/>
        </w:rPr>
        <w:t>全民健康保險特約之公私立醫療院所</w:t>
      </w:r>
      <w:r w:rsidRPr="0039095C">
        <w:rPr>
          <w:rFonts w:ascii="標楷體" w:eastAsia="標楷體" w:hAnsi="標楷體" w:hint="eastAsia"/>
          <w:sz w:val="28"/>
          <w:szCs w:val="28"/>
        </w:rPr>
        <w:t>進行口腔篩檢</w:t>
      </w:r>
      <w:r w:rsidR="00D5316C">
        <w:rPr>
          <w:rFonts w:ascii="標楷體" w:eastAsia="標楷體" w:hAnsi="標楷體" w:hint="eastAsia"/>
          <w:sz w:val="28"/>
          <w:szCs w:val="28"/>
        </w:rPr>
        <w:t>；若無中低收入戶證明文件，申請人應先持</w:t>
      </w:r>
      <w:r w:rsidR="00876BEC">
        <w:rPr>
          <w:rFonts w:ascii="標楷體" w:eastAsia="標楷體" w:hAnsi="標楷體" w:hint="eastAsia"/>
          <w:sz w:val="28"/>
          <w:szCs w:val="28"/>
        </w:rPr>
        <w:t>本局中低收入戶申請表、</w:t>
      </w:r>
      <w:r w:rsidR="002A4F78">
        <w:rPr>
          <w:rFonts w:ascii="標楷體" w:eastAsia="標楷體" w:hAnsi="標楷體" w:hint="eastAsia"/>
          <w:sz w:val="28"/>
          <w:szCs w:val="28"/>
        </w:rPr>
        <w:t>三個月內全戶</w:t>
      </w:r>
      <w:r w:rsidR="00D5316C">
        <w:rPr>
          <w:rFonts w:ascii="標楷體" w:eastAsia="標楷體" w:hAnsi="標楷體" w:hint="eastAsia"/>
          <w:sz w:val="28"/>
          <w:szCs w:val="28"/>
        </w:rPr>
        <w:t>戶籍謄本、全戶所得稅證明及財產證明向本局</w:t>
      </w:r>
      <w:r w:rsidR="007E0D0F">
        <w:rPr>
          <w:rFonts w:ascii="標楷體" w:eastAsia="標楷體" w:hAnsi="標楷體" w:hint="eastAsia"/>
          <w:sz w:val="28"/>
          <w:szCs w:val="28"/>
        </w:rPr>
        <w:t>申請中低收入戶資格</w:t>
      </w:r>
      <w:r w:rsidR="00D54037">
        <w:rPr>
          <w:rFonts w:ascii="標楷體" w:eastAsia="標楷體" w:hAnsi="標楷體" w:hint="eastAsia"/>
          <w:sz w:val="28"/>
          <w:szCs w:val="28"/>
        </w:rPr>
        <w:t>，</w:t>
      </w:r>
      <w:r w:rsidR="007E0D0F" w:rsidRPr="0039095C">
        <w:rPr>
          <w:rFonts w:ascii="標楷體" w:eastAsia="標楷體" w:hAnsi="標楷體" w:hint="eastAsia"/>
          <w:sz w:val="28"/>
          <w:szCs w:val="28"/>
        </w:rPr>
        <w:t>審核結果</w:t>
      </w:r>
      <w:r w:rsidR="007E0D0F" w:rsidRPr="0039095C">
        <w:rPr>
          <w:rFonts w:ascii="標楷體" w:eastAsia="標楷體" w:hAnsi="標楷體" w:hint="eastAsia"/>
          <w:bCs/>
          <w:color w:val="000000"/>
          <w:sz w:val="28"/>
          <w:szCs w:val="28"/>
        </w:rPr>
        <w:t>由本局通知申請人</w:t>
      </w:r>
      <w:r w:rsidR="007E0D0F" w:rsidRPr="0039095C">
        <w:rPr>
          <w:rFonts w:ascii="標楷體" w:eastAsia="標楷體" w:hAnsi="標楷體" w:hint="eastAsia"/>
          <w:sz w:val="28"/>
          <w:szCs w:val="28"/>
        </w:rPr>
        <w:t>後，始可</w:t>
      </w:r>
      <w:r w:rsidR="007E0D0F">
        <w:rPr>
          <w:rFonts w:ascii="標楷體" w:eastAsia="標楷體" w:hAnsi="標楷體" w:hint="eastAsia"/>
          <w:sz w:val="28"/>
          <w:szCs w:val="28"/>
        </w:rPr>
        <w:t>進行口腔篩檢</w:t>
      </w:r>
      <w:r w:rsidRPr="0039095C">
        <w:rPr>
          <w:rFonts w:ascii="標楷體" w:eastAsia="標楷體" w:hAnsi="標楷體" w:hint="eastAsia"/>
          <w:sz w:val="28"/>
          <w:szCs w:val="28"/>
        </w:rPr>
        <w:t>。</w:t>
      </w:r>
    </w:p>
    <w:p w:rsidR="0039095C" w:rsidRPr="0039095C" w:rsidRDefault="0039095C" w:rsidP="00A86BB6">
      <w:pPr>
        <w:numPr>
          <w:ilvl w:val="0"/>
          <w:numId w:val="12"/>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辦理假牙裝置受理之醫療院所於核對身份後進行口腔篩檢，並擬具診治計畫，申請人於完成口腔篩檢後檢具下列資料向本局提出裝置假牙申請</w:t>
      </w:r>
      <w:r w:rsidR="00F02BFA">
        <w:rPr>
          <w:rFonts w:hint="eastAsia"/>
          <w:sz w:val="28"/>
          <w:szCs w:val="28"/>
        </w:rPr>
        <w:t>；</w:t>
      </w:r>
      <w:r w:rsidR="00F02BFA" w:rsidRPr="002A4F78">
        <w:rPr>
          <w:rFonts w:ascii="標楷體" w:eastAsia="標楷體" w:hAnsi="標楷體" w:hint="eastAsia"/>
          <w:sz w:val="28"/>
          <w:szCs w:val="28"/>
        </w:rPr>
        <w:t>惟執行單位如為全民健康保險特約之私立牙醫診</w:t>
      </w:r>
      <w:r w:rsidR="00A86BB6">
        <w:rPr>
          <w:rFonts w:ascii="標楷體" w:eastAsia="標楷體" w:hAnsi="標楷體" w:hint="eastAsia"/>
          <w:sz w:val="28"/>
          <w:szCs w:val="28"/>
        </w:rPr>
        <w:t>所，則應先將全案資料送公會初審，經公會初審後由公會函送本局複審。</w:t>
      </w:r>
    </w:p>
    <w:p w:rsidR="0039095C" w:rsidRPr="0039095C" w:rsidRDefault="0039095C" w:rsidP="00A86BB6">
      <w:p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lastRenderedPageBreak/>
        <w:t xml:space="preserve">      1.中低收入</w:t>
      </w:r>
      <w:r w:rsidR="002A4F78">
        <w:rPr>
          <w:rFonts w:ascii="標楷體" w:eastAsia="標楷體" w:hAnsi="標楷體" w:hint="eastAsia"/>
          <w:sz w:val="28"/>
          <w:szCs w:val="28"/>
        </w:rPr>
        <w:t>原住民</w:t>
      </w:r>
      <w:r w:rsidRPr="0039095C">
        <w:rPr>
          <w:rFonts w:ascii="標楷體" w:eastAsia="標楷體" w:hAnsi="標楷體" w:hint="eastAsia"/>
          <w:sz w:val="28"/>
          <w:szCs w:val="28"/>
        </w:rPr>
        <w:t>老人補助裝置假牙申請表。</w:t>
      </w:r>
    </w:p>
    <w:p w:rsidR="0039095C" w:rsidRPr="0039095C" w:rsidRDefault="0039095C" w:rsidP="00A86BB6">
      <w:pPr>
        <w:adjustRightInd w:val="0"/>
        <w:snapToGrid w:val="0"/>
        <w:spacing w:line="460" w:lineRule="exact"/>
        <w:ind w:left="840"/>
        <w:jc w:val="both"/>
        <w:rPr>
          <w:rFonts w:ascii="標楷體" w:eastAsia="標楷體" w:hAnsi="標楷體" w:hint="eastAsia"/>
          <w:sz w:val="28"/>
          <w:szCs w:val="28"/>
        </w:rPr>
      </w:pPr>
      <w:r w:rsidRPr="0039095C">
        <w:rPr>
          <w:rFonts w:ascii="標楷體" w:eastAsia="標楷體" w:hAnsi="標楷體" w:hint="eastAsia"/>
          <w:sz w:val="28"/>
          <w:szCs w:val="28"/>
        </w:rPr>
        <w:t>2.補助對象之證明文件（</w:t>
      </w:r>
      <w:r w:rsidR="002A4F78" w:rsidRPr="00143A79">
        <w:rPr>
          <w:rFonts w:ascii="標楷體" w:eastAsia="標楷體" w:hAnsi="標楷體" w:hint="eastAsia"/>
          <w:sz w:val="28"/>
          <w:szCs w:val="28"/>
        </w:rPr>
        <w:t>中低收入戶證明或中低收入核定公文影本、戶籍謄本</w:t>
      </w:r>
      <w:r w:rsidRPr="0039095C">
        <w:rPr>
          <w:rFonts w:ascii="標楷體" w:eastAsia="標楷體" w:hAnsi="標楷體" w:hint="eastAsia"/>
          <w:sz w:val="28"/>
          <w:szCs w:val="28"/>
        </w:rPr>
        <w:t>）。</w:t>
      </w:r>
    </w:p>
    <w:p w:rsidR="0039095C" w:rsidRPr="0039095C" w:rsidRDefault="0039095C" w:rsidP="00A86BB6">
      <w:pPr>
        <w:adjustRightInd w:val="0"/>
        <w:snapToGrid w:val="0"/>
        <w:spacing w:line="460" w:lineRule="exact"/>
        <w:ind w:left="840"/>
        <w:jc w:val="both"/>
        <w:rPr>
          <w:rFonts w:ascii="標楷體" w:eastAsia="標楷體" w:hAnsi="標楷體" w:hint="eastAsia"/>
          <w:sz w:val="28"/>
          <w:szCs w:val="28"/>
        </w:rPr>
      </w:pPr>
      <w:r w:rsidRPr="0039095C">
        <w:rPr>
          <w:rFonts w:ascii="標楷體" w:eastAsia="標楷體" w:hAnsi="標楷體" w:hint="eastAsia"/>
          <w:sz w:val="28"/>
          <w:szCs w:val="28"/>
        </w:rPr>
        <w:t>3.醫療院所出具之裝置假牙診治計畫書。</w:t>
      </w:r>
    </w:p>
    <w:p w:rsidR="0039095C" w:rsidRPr="0039095C" w:rsidRDefault="0039095C" w:rsidP="00A86BB6">
      <w:pPr>
        <w:adjustRightInd w:val="0"/>
        <w:snapToGrid w:val="0"/>
        <w:spacing w:line="460" w:lineRule="exact"/>
        <w:ind w:left="840"/>
        <w:jc w:val="both"/>
        <w:rPr>
          <w:rFonts w:ascii="標楷體" w:eastAsia="標楷體" w:hAnsi="標楷體" w:hint="eastAsia"/>
          <w:sz w:val="28"/>
          <w:szCs w:val="28"/>
        </w:rPr>
      </w:pPr>
      <w:r w:rsidRPr="0039095C">
        <w:rPr>
          <w:rFonts w:ascii="標楷體" w:eastAsia="標楷體" w:hAnsi="標楷體" w:hint="eastAsia"/>
          <w:sz w:val="28"/>
          <w:szCs w:val="28"/>
        </w:rPr>
        <w:t>4.醫療院所出具假牙裝置費用估價明細。</w:t>
      </w:r>
    </w:p>
    <w:p w:rsidR="0039095C" w:rsidRPr="0039095C" w:rsidRDefault="0039095C" w:rsidP="00A86BB6">
      <w:pPr>
        <w:adjustRightInd w:val="0"/>
        <w:snapToGrid w:val="0"/>
        <w:spacing w:line="460" w:lineRule="exact"/>
        <w:ind w:left="840"/>
        <w:jc w:val="both"/>
        <w:rPr>
          <w:rFonts w:ascii="標楷體" w:eastAsia="標楷體" w:hAnsi="標楷體" w:hint="eastAsia"/>
          <w:sz w:val="28"/>
          <w:szCs w:val="28"/>
        </w:rPr>
      </w:pPr>
      <w:r w:rsidRPr="0039095C">
        <w:rPr>
          <w:rFonts w:ascii="標楷體" w:eastAsia="標楷體" w:hAnsi="標楷體" w:hint="eastAsia"/>
          <w:sz w:val="28"/>
          <w:szCs w:val="28"/>
        </w:rPr>
        <w:t>5.顯示缺牙位置，正面全臉之假牙裝置前照片。</w:t>
      </w:r>
    </w:p>
    <w:p w:rsidR="0039095C" w:rsidRPr="0039095C" w:rsidRDefault="0039095C" w:rsidP="00A86BB6">
      <w:pPr>
        <w:adjustRightInd w:val="0"/>
        <w:snapToGrid w:val="0"/>
        <w:spacing w:line="460" w:lineRule="exact"/>
        <w:ind w:left="840"/>
        <w:jc w:val="both"/>
        <w:rPr>
          <w:rFonts w:ascii="標楷體" w:eastAsia="標楷體" w:hAnsi="標楷體" w:hint="eastAsia"/>
          <w:sz w:val="28"/>
          <w:szCs w:val="28"/>
        </w:rPr>
      </w:pPr>
      <w:r w:rsidRPr="0039095C">
        <w:rPr>
          <w:rFonts w:ascii="標楷體" w:eastAsia="標楷體" w:hAnsi="標楷體" w:hint="eastAsia"/>
          <w:sz w:val="28"/>
          <w:szCs w:val="28"/>
        </w:rPr>
        <w:t>6.診斷書</w:t>
      </w:r>
    </w:p>
    <w:p w:rsidR="0039095C" w:rsidRPr="0039095C" w:rsidRDefault="0039095C" w:rsidP="00A86BB6">
      <w:pPr>
        <w:adjustRightInd w:val="0"/>
        <w:snapToGrid w:val="0"/>
        <w:spacing w:line="460" w:lineRule="exact"/>
        <w:ind w:left="840" w:hangingChars="300" w:hanging="840"/>
        <w:jc w:val="both"/>
        <w:rPr>
          <w:rFonts w:ascii="標楷體" w:eastAsia="標楷體" w:hAnsi="標楷體" w:hint="eastAsia"/>
          <w:sz w:val="28"/>
          <w:szCs w:val="28"/>
        </w:rPr>
      </w:pPr>
      <w:r w:rsidRPr="0039095C">
        <w:rPr>
          <w:rFonts w:ascii="標楷體" w:eastAsia="標楷體" w:hAnsi="標楷體" w:hint="eastAsia"/>
          <w:sz w:val="28"/>
          <w:szCs w:val="28"/>
        </w:rPr>
        <w:t>（三）審核結果</w:t>
      </w:r>
      <w:r w:rsidRPr="0039095C">
        <w:rPr>
          <w:rFonts w:ascii="標楷體" w:eastAsia="標楷體" w:hAnsi="標楷體" w:hint="eastAsia"/>
          <w:bCs/>
          <w:color w:val="000000"/>
          <w:sz w:val="28"/>
          <w:szCs w:val="28"/>
        </w:rPr>
        <w:t>由本局通知申請人</w:t>
      </w:r>
      <w:r w:rsidRPr="0039095C">
        <w:rPr>
          <w:rFonts w:ascii="標楷體" w:eastAsia="標楷體" w:hAnsi="標楷體" w:hint="eastAsia"/>
          <w:sz w:val="28"/>
          <w:szCs w:val="28"/>
        </w:rPr>
        <w:t>後，始可開始診療製作假牙。</w:t>
      </w:r>
    </w:p>
    <w:p w:rsidR="0039095C" w:rsidRPr="0039095C" w:rsidRDefault="0039095C" w:rsidP="00A86BB6">
      <w:pPr>
        <w:adjustRightInd w:val="0"/>
        <w:snapToGrid w:val="0"/>
        <w:spacing w:line="460" w:lineRule="exact"/>
        <w:ind w:left="840" w:hangingChars="300" w:hanging="840"/>
        <w:jc w:val="both"/>
        <w:rPr>
          <w:rFonts w:ascii="標楷體" w:eastAsia="標楷體" w:hAnsi="標楷體" w:hint="eastAsia"/>
          <w:sz w:val="28"/>
          <w:szCs w:val="28"/>
        </w:rPr>
      </w:pPr>
      <w:r w:rsidRPr="0039095C">
        <w:rPr>
          <w:rFonts w:ascii="標楷體" w:eastAsia="標楷體" w:hAnsi="標楷體" w:hint="eastAsia"/>
          <w:sz w:val="28"/>
          <w:szCs w:val="28"/>
        </w:rPr>
        <w:t>（四）申請人需於本補助計畫核定後三個月內完成假牙裝設並檢具下列文件向本局辦理撥款事宜。</w:t>
      </w:r>
    </w:p>
    <w:p w:rsidR="0039095C" w:rsidRPr="0039095C" w:rsidRDefault="0039095C" w:rsidP="00A86BB6">
      <w:pPr>
        <w:numPr>
          <w:ilvl w:val="0"/>
          <w:numId w:val="17"/>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本局核准公文影本。</w:t>
      </w:r>
    </w:p>
    <w:p w:rsidR="0039095C" w:rsidRPr="0039095C" w:rsidRDefault="0039095C" w:rsidP="00A86BB6">
      <w:pPr>
        <w:numPr>
          <w:ilvl w:val="0"/>
          <w:numId w:val="17"/>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製作假牙之醫療費用收據（需附千分之四印花稅）。</w:t>
      </w:r>
    </w:p>
    <w:p w:rsidR="0039095C" w:rsidRPr="0039095C" w:rsidRDefault="0039095C" w:rsidP="00A86BB6">
      <w:pPr>
        <w:numPr>
          <w:ilvl w:val="0"/>
          <w:numId w:val="17"/>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領款收據。</w:t>
      </w:r>
    </w:p>
    <w:p w:rsidR="0039095C" w:rsidRPr="0039095C" w:rsidRDefault="0039095C" w:rsidP="00A86BB6">
      <w:pPr>
        <w:numPr>
          <w:ilvl w:val="0"/>
          <w:numId w:val="17"/>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正面全臉之假牙裝置後照片。</w:t>
      </w:r>
    </w:p>
    <w:p w:rsidR="0039095C" w:rsidRPr="0039095C" w:rsidRDefault="0039095C" w:rsidP="00A86BB6">
      <w:pPr>
        <w:numPr>
          <w:ilvl w:val="0"/>
          <w:numId w:val="17"/>
        </w:numPr>
        <w:adjustRightInd w:val="0"/>
        <w:snapToGrid w:val="0"/>
        <w:spacing w:line="460" w:lineRule="exact"/>
        <w:jc w:val="both"/>
        <w:rPr>
          <w:rFonts w:ascii="標楷體" w:eastAsia="標楷體" w:hAnsi="標楷體" w:hint="eastAsia"/>
          <w:sz w:val="28"/>
          <w:szCs w:val="28"/>
        </w:rPr>
      </w:pPr>
      <w:r w:rsidRPr="0039095C">
        <w:rPr>
          <w:rFonts w:ascii="標楷體" w:eastAsia="標楷體" w:hAnsi="標楷體" w:hint="eastAsia"/>
          <w:sz w:val="28"/>
          <w:szCs w:val="28"/>
        </w:rPr>
        <w:t>申請人指定匯款金融單位存摺影本。</w:t>
      </w:r>
    </w:p>
    <w:p w:rsidR="0039095C" w:rsidRPr="002A4F78" w:rsidRDefault="0039095C" w:rsidP="00A86BB6">
      <w:pPr>
        <w:adjustRightInd w:val="0"/>
        <w:snapToGrid w:val="0"/>
        <w:spacing w:line="460" w:lineRule="exact"/>
        <w:ind w:leftChars="300" w:left="720" w:firstLineChars="192" w:firstLine="538"/>
        <w:jc w:val="both"/>
        <w:rPr>
          <w:rFonts w:ascii="標楷體" w:eastAsia="標楷體" w:hAnsi="標楷體" w:hint="eastAsia"/>
          <w:sz w:val="28"/>
          <w:szCs w:val="28"/>
        </w:rPr>
      </w:pPr>
      <w:r w:rsidRPr="002A4F78">
        <w:rPr>
          <w:rFonts w:ascii="標楷體" w:eastAsia="標楷體" w:hAnsi="標楷體" w:hint="eastAsia"/>
          <w:sz w:val="28"/>
          <w:szCs w:val="28"/>
        </w:rPr>
        <w:t>申請人如無法預先繳付假牙裝置費用，則醫療收據免付，須另檢附切結書及就診製作假牙費用清單，同意將該假牙裝置補助費撥入辦理裝置假牙之</w:t>
      </w:r>
      <w:r w:rsidRPr="002A4F78">
        <w:rPr>
          <w:rFonts w:ascii="標楷體" w:eastAsia="標楷體" w:hAnsi="標楷體" w:hint="eastAsia"/>
          <w:bCs/>
          <w:color w:val="000000"/>
          <w:sz w:val="28"/>
          <w:szCs w:val="28"/>
        </w:rPr>
        <w:t>全民健康保險特約之公私立醫療院所。前項撥款事宜得由</w:t>
      </w:r>
      <w:r w:rsidR="00D5316C" w:rsidRPr="002A4F78">
        <w:rPr>
          <w:rFonts w:ascii="標楷體" w:eastAsia="標楷體" w:hAnsi="標楷體" w:hint="eastAsia"/>
          <w:bCs/>
          <w:color w:val="000000"/>
          <w:sz w:val="28"/>
          <w:szCs w:val="28"/>
        </w:rPr>
        <w:t>申請人</w:t>
      </w:r>
      <w:r w:rsidRPr="002A4F78">
        <w:rPr>
          <w:rFonts w:ascii="標楷體" w:eastAsia="標楷體" w:hAnsi="標楷體" w:hint="eastAsia"/>
          <w:bCs/>
          <w:color w:val="000000"/>
          <w:sz w:val="28"/>
          <w:szCs w:val="28"/>
        </w:rPr>
        <w:t>或全民健康保險特約之公私立醫療院所</w:t>
      </w:r>
      <w:r w:rsidR="00E911F1" w:rsidRPr="002A4F78">
        <w:rPr>
          <w:rFonts w:ascii="標楷體" w:eastAsia="標楷體" w:hAnsi="標楷體" w:hint="eastAsia"/>
          <w:bCs/>
          <w:color w:val="000000"/>
          <w:sz w:val="28"/>
          <w:szCs w:val="28"/>
        </w:rPr>
        <w:t>檢送相關文件送本局</w:t>
      </w:r>
      <w:r w:rsidRPr="002A4F78">
        <w:rPr>
          <w:rFonts w:ascii="標楷體" w:eastAsia="標楷體" w:hAnsi="標楷體" w:hint="eastAsia"/>
          <w:bCs/>
          <w:color w:val="000000"/>
          <w:sz w:val="28"/>
          <w:szCs w:val="28"/>
        </w:rPr>
        <w:t>辦理</w:t>
      </w:r>
      <w:r w:rsidR="00D5316C" w:rsidRPr="002A4F78">
        <w:rPr>
          <w:rFonts w:ascii="標楷體" w:eastAsia="標楷體" w:hAnsi="標楷體" w:hint="eastAsia"/>
          <w:bCs/>
          <w:color w:val="000000"/>
          <w:sz w:val="28"/>
          <w:szCs w:val="28"/>
        </w:rPr>
        <w:t>，</w:t>
      </w:r>
      <w:r w:rsidR="00F02BFA" w:rsidRPr="002A4F78">
        <w:rPr>
          <w:rFonts w:ascii="標楷體" w:eastAsia="標楷體" w:hAnsi="標楷體" w:hint="eastAsia"/>
          <w:sz w:val="28"/>
          <w:szCs w:val="28"/>
        </w:rPr>
        <w:t>如診治單位為全民健康保險特約之牙醫診所者，則於假牙製作完成後，將全案先送公會作術後審核後，再由公會將全案送本局辦理請款事宜</w:t>
      </w:r>
      <w:r w:rsidR="00D5316C" w:rsidRPr="002A4F78">
        <w:rPr>
          <w:rFonts w:ascii="標楷體" w:eastAsia="標楷體" w:hAnsi="標楷體" w:hint="eastAsia"/>
          <w:sz w:val="28"/>
          <w:szCs w:val="28"/>
        </w:rPr>
        <w:t>。</w:t>
      </w:r>
    </w:p>
    <w:p w:rsidR="000256FD" w:rsidRPr="00143A79" w:rsidRDefault="002A4F78" w:rsidP="00A86BB6">
      <w:pPr>
        <w:adjustRightInd w:val="0"/>
        <w:snapToGrid w:val="0"/>
        <w:spacing w:line="460" w:lineRule="exact"/>
        <w:ind w:left="538" w:hangingChars="192" w:hanging="538"/>
        <w:rPr>
          <w:rFonts w:ascii="標楷體" w:eastAsia="標楷體" w:hAnsi="標楷體" w:hint="eastAsia"/>
          <w:sz w:val="28"/>
          <w:szCs w:val="28"/>
        </w:rPr>
      </w:pPr>
      <w:r>
        <w:rPr>
          <w:rFonts w:ascii="標楷體" w:eastAsia="標楷體" w:hAnsi="標楷體" w:cs="標楷體" w:hint="eastAsia"/>
          <w:kern w:val="0"/>
          <w:sz w:val="28"/>
          <w:szCs w:val="28"/>
        </w:rPr>
        <w:t>九</w:t>
      </w:r>
      <w:r w:rsidR="0011380B" w:rsidRPr="00143A79">
        <w:rPr>
          <w:rFonts w:ascii="標楷體" w:eastAsia="標楷體" w:hAnsi="標楷體" w:cs="標楷體" w:hint="eastAsia"/>
          <w:kern w:val="0"/>
          <w:sz w:val="28"/>
          <w:szCs w:val="28"/>
        </w:rPr>
        <w:t>、</w:t>
      </w:r>
      <w:r w:rsidR="00D000C5" w:rsidRPr="00143A79">
        <w:rPr>
          <w:rFonts w:ascii="標楷體" w:eastAsia="標楷體" w:hAnsi="標楷體" w:cs="標楷體" w:hint="eastAsia"/>
          <w:kern w:val="0"/>
          <w:sz w:val="28"/>
          <w:szCs w:val="28"/>
        </w:rPr>
        <w:t>因裝置假牙所涉爭議情事由本市醫事審議委員會進行醫療爭議調處。</w:t>
      </w:r>
    </w:p>
    <w:p w:rsidR="00121656" w:rsidRPr="00143A79" w:rsidRDefault="007B25D0" w:rsidP="00A86BB6">
      <w:pPr>
        <w:autoSpaceDE w:val="0"/>
        <w:autoSpaceDN w:val="0"/>
        <w:adjustRightInd w:val="0"/>
        <w:spacing w:line="460" w:lineRule="exact"/>
        <w:ind w:left="538" w:hangingChars="192" w:hanging="538"/>
        <w:jc w:val="both"/>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十</w:t>
      </w:r>
      <w:r w:rsidR="00121656" w:rsidRPr="00143A79">
        <w:rPr>
          <w:rFonts w:ascii="標楷體" w:eastAsia="標楷體" w:hAnsi="標楷體" w:cs="標楷體" w:hint="eastAsia"/>
          <w:kern w:val="0"/>
          <w:sz w:val="28"/>
          <w:szCs w:val="28"/>
        </w:rPr>
        <w:t>、</w:t>
      </w:r>
      <w:r w:rsidR="00D000C5" w:rsidRPr="00143A79">
        <w:rPr>
          <w:rFonts w:ascii="標楷體" w:eastAsia="標楷體" w:hAnsi="標楷體" w:cs="標楷體" w:hint="eastAsia"/>
          <w:kern w:val="0"/>
          <w:sz w:val="28"/>
          <w:szCs w:val="28"/>
        </w:rPr>
        <w:t>裝置假牙服務</w:t>
      </w:r>
      <w:r w:rsidR="001773AE">
        <w:rPr>
          <w:rFonts w:ascii="標楷體" w:eastAsia="標楷體" w:hAnsi="標楷體" w:cs="標楷體" w:hint="eastAsia"/>
          <w:kern w:val="0"/>
          <w:sz w:val="28"/>
          <w:szCs w:val="28"/>
        </w:rPr>
        <w:t>之執行</w:t>
      </w:r>
      <w:r w:rsidR="00D000C5" w:rsidRPr="00143A79">
        <w:rPr>
          <w:rFonts w:ascii="標楷體" w:eastAsia="標楷體" w:hAnsi="標楷體" w:cs="標楷體" w:hint="eastAsia"/>
          <w:kern w:val="0"/>
          <w:sz w:val="28"/>
          <w:szCs w:val="28"/>
        </w:rPr>
        <w:t>單位對假牙製作及裝載後需提供一年之調整服務，以保障服務品質。</w:t>
      </w:r>
    </w:p>
    <w:p w:rsidR="00121656" w:rsidRPr="00143A79" w:rsidRDefault="00121656" w:rsidP="00A86BB6">
      <w:pPr>
        <w:autoSpaceDE w:val="0"/>
        <w:autoSpaceDN w:val="0"/>
        <w:adjustRightInd w:val="0"/>
        <w:spacing w:line="460" w:lineRule="exact"/>
        <w:ind w:left="818" w:hangingChars="292" w:hanging="818"/>
        <w:jc w:val="both"/>
        <w:rPr>
          <w:rFonts w:ascii="標楷體" w:eastAsia="標楷體" w:hAnsi="標楷體" w:cs="標楷體" w:hint="eastAsia"/>
          <w:kern w:val="0"/>
          <w:sz w:val="28"/>
          <w:szCs w:val="28"/>
        </w:rPr>
      </w:pPr>
      <w:r w:rsidRPr="00143A79">
        <w:rPr>
          <w:rFonts w:ascii="標楷體" w:eastAsia="標楷體" w:hAnsi="標楷體" w:cs="標楷體" w:hint="eastAsia"/>
          <w:kern w:val="0"/>
          <w:sz w:val="28"/>
          <w:szCs w:val="28"/>
        </w:rPr>
        <w:t>十</w:t>
      </w:r>
      <w:r w:rsidR="002A4F78">
        <w:rPr>
          <w:rFonts w:ascii="標楷體" w:eastAsia="標楷體" w:hAnsi="標楷體" w:cs="標楷體" w:hint="eastAsia"/>
          <w:kern w:val="0"/>
          <w:sz w:val="28"/>
          <w:szCs w:val="28"/>
        </w:rPr>
        <w:t>一</w:t>
      </w:r>
      <w:r w:rsidRPr="00143A79">
        <w:rPr>
          <w:rFonts w:ascii="標楷體" w:eastAsia="標楷體" w:hAnsi="標楷體" w:cs="標楷體" w:hint="eastAsia"/>
          <w:kern w:val="0"/>
          <w:sz w:val="28"/>
          <w:szCs w:val="28"/>
        </w:rPr>
        <w:t>、</w:t>
      </w:r>
      <w:r w:rsidR="00D000C5" w:rsidRPr="00143A79">
        <w:rPr>
          <w:rFonts w:ascii="標楷體" w:eastAsia="標楷體" w:hAnsi="標楷體" w:cs="標楷體" w:hint="eastAsia"/>
          <w:kern w:val="0"/>
          <w:sz w:val="28"/>
          <w:szCs w:val="28"/>
        </w:rPr>
        <w:t>本局得隨時抽查申請補助對象、製作醫院或診所相關資料，申請人、醫院或診所如有填報不實、隱匿事實、溢領補助或違反相關法令情事者，其所領取補助，應予返還，涉及刑責者移送司法機關辦理。</w:t>
      </w:r>
    </w:p>
    <w:p w:rsidR="005E6558" w:rsidRPr="00154DCD" w:rsidRDefault="002A4F78" w:rsidP="00A86BB6">
      <w:pPr>
        <w:autoSpaceDE w:val="0"/>
        <w:autoSpaceDN w:val="0"/>
        <w:adjustRightInd w:val="0"/>
        <w:spacing w:line="460" w:lineRule="exact"/>
        <w:ind w:left="860" w:hangingChars="307" w:hanging="860"/>
        <w:jc w:val="both"/>
        <w:rPr>
          <w:rFonts w:ascii="標楷體" w:eastAsia="標楷體" w:hAnsi="標楷體" w:cs="標楷體" w:hint="eastAsia"/>
          <w:kern w:val="0"/>
          <w:sz w:val="28"/>
          <w:szCs w:val="28"/>
        </w:rPr>
      </w:pPr>
      <w:r>
        <w:rPr>
          <w:rFonts w:ascii="標楷體" w:eastAsia="標楷體" w:hAnsi="標楷體" w:cs="標楷體" w:hint="eastAsia"/>
          <w:kern w:val="0"/>
          <w:sz w:val="28"/>
          <w:szCs w:val="28"/>
        </w:rPr>
        <w:t>十二</w:t>
      </w:r>
      <w:r w:rsidR="00621F1B" w:rsidRPr="00143A79">
        <w:rPr>
          <w:rFonts w:ascii="標楷體" w:eastAsia="標楷體" w:hAnsi="標楷體" w:cs="標楷體" w:hint="eastAsia"/>
          <w:kern w:val="0"/>
          <w:sz w:val="28"/>
          <w:szCs w:val="28"/>
        </w:rPr>
        <w:t>、</w:t>
      </w:r>
      <w:r w:rsidR="00D000C5" w:rsidRPr="00143A79">
        <w:rPr>
          <w:rFonts w:ascii="標楷體" w:eastAsia="標楷體" w:hAnsi="標楷體" w:cs="標楷體" w:hint="eastAsia"/>
          <w:kern w:val="0"/>
          <w:sz w:val="28"/>
          <w:szCs w:val="28"/>
        </w:rPr>
        <w:t>本計畫</w:t>
      </w:r>
      <w:r w:rsidR="00C50CE0">
        <w:rPr>
          <w:rFonts w:ascii="標楷體" w:eastAsia="標楷體" w:hAnsi="標楷體" w:cs="標楷體" w:hint="eastAsia"/>
          <w:kern w:val="0"/>
          <w:sz w:val="28"/>
          <w:szCs w:val="28"/>
        </w:rPr>
        <w:t>所需經費，由本局相關經費項下支應</w:t>
      </w:r>
      <w:r w:rsidR="00D000C5" w:rsidRPr="00143A79">
        <w:rPr>
          <w:rFonts w:ascii="標楷體" w:eastAsia="標楷體" w:hAnsi="標楷體" w:cs="標楷體" w:hint="eastAsia"/>
          <w:kern w:val="0"/>
          <w:sz w:val="28"/>
          <w:szCs w:val="28"/>
        </w:rPr>
        <w:t>。</w:t>
      </w:r>
    </w:p>
    <w:sectPr w:rsidR="005E6558" w:rsidRPr="00154DCD" w:rsidSect="0037535E">
      <w:footerReference w:type="even" r:id="rId8"/>
      <w:footerReference w:type="default" r:id="rId9"/>
      <w:pgSz w:w="11906" w:h="16838"/>
      <w:pgMar w:top="1077" w:right="1797" w:bottom="1259"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10" w:rsidRDefault="005E3D10">
      <w:r>
        <w:separator/>
      </w:r>
    </w:p>
  </w:endnote>
  <w:endnote w:type="continuationSeparator" w:id="0">
    <w:p w:rsidR="005E3D10" w:rsidRDefault="005E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C6" w:rsidRDefault="00B951C6" w:rsidP="00EC67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51C6" w:rsidRDefault="00B951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C6" w:rsidRDefault="00B951C6" w:rsidP="00EC678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068F">
      <w:rPr>
        <w:rStyle w:val="a5"/>
        <w:noProof/>
      </w:rPr>
      <w:t>1</w:t>
    </w:r>
    <w:r>
      <w:rPr>
        <w:rStyle w:val="a5"/>
      </w:rPr>
      <w:fldChar w:fldCharType="end"/>
    </w:r>
  </w:p>
  <w:p w:rsidR="00B951C6" w:rsidRDefault="00B951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10" w:rsidRDefault="005E3D10">
      <w:r>
        <w:separator/>
      </w:r>
    </w:p>
  </w:footnote>
  <w:footnote w:type="continuationSeparator" w:id="0">
    <w:p w:rsidR="005E3D10" w:rsidRDefault="005E3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B7569"/>
    <w:multiLevelType w:val="hybridMultilevel"/>
    <w:tmpl w:val="554D52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69CE55"/>
    <w:multiLevelType w:val="hybridMultilevel"/>
    <w:tmpl w:val="5FD955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9E594E"/>
    <w:multiLevelType w:val="hybridMultilevel"/>
    <w:tmpl w:val="96AE1820"/>
    <w:lvl w:ilvl="0" w:tplc="7E947B4C">
      <w:start w:val="1"/>
      <w:numFmt w:val="taiwaneseCountingThousand"/>
      <w:lvlText w:val="（%1）"/>
      <w:lvlJc w:val="left"/>
      <w:pPr>
        <w:tabs>
          <w:tab w:val="num" w:pos="855"/>
        </w:tabs>
        <w:ind w:left="855" w:hanging="855"/>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DBBDF6E"/>
    <w:multiLevelType w:val="hybridMultilevel"/>
    <w:tmpl w:val="065E12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E36587B"/>
    <w:multiLevelType w:val="multilevel"/>
    <w:tmpl w:val="A23EAA3E"/>
    <w:lvl w:ilvl="0">
      <w:start w:val="1"/>
      <w:numFmt w:val="decimal"/>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5">
    <w:nsid w:val="11A63BF2"/>
    <w:multiLevelType w:val="hybridMultilevel"/>
    <w:tmpl w:val="CF64B8F2"/>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nsid w:val="12F8608C"/>
    <w:multiLevelType w:val="hybridMultilevel"/>
    <w:tmpl w:val="424E3660"/>
    <w:lvl w:ilvl="0" w:tplc="46F44CCC">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208846A0"/>
    <w:multiLevelType w:val="hybridMultilevel"/>
    <w:tmpl w:val="976ED8B4"/>
    <w:lvl w:ilvl="0" w:tplc="7F0A0586">
      <w:start w:val="1"/>
      <w:numFmt w:val="taiwaneseCountingThousand"/>
      <w:lvlText w:val="（%1）"/>
      <w:lvlJc w:val="left"/>
      <w:pPr>
        <w:tabs>
          <w:tab w:val="num" w:pos="840"/>
        </w:tabs>
        <w:ind w:left="840" w:hanging="840"/>
      </w:pPr>
      <w:rPr>
        <w:rFonts w:ascii="Times New Roman" w:hAnsi="Times New Roman" w:hint="default"/>
        <w:color w:val="auto"/>
      </w:rPr>
    </w:lvl>
    <w:lvl w:ilvl="1" w:tplc="F078CBE8">
      <w:start w:val="10"/>
      <w:numFmt w:val="taiwaneseCountingThousand"/>
      <w:lvlText w:val="%2、"/>
      <w:lvlJc w:val="left"/>
      <w:pPr>
        <w:tabs>
          <w:tab w:val="num" w:pos="1200"/>
        </w:tabs>
        <w:ind w:left="1200" w:hanging="720"/>
      </w:pPr>
      <w:rPr>
        <w:rFonts w:ascii="Times New Roman" w:hAnsi="Times New Roman"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8095B92"/>
    <w:multiLevelType w:val="hybridMultilevel"/>
    <w:tmpl w:val="D8AD2E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905BAD8"/>
    <w:multiLevelType w:val="hybridMultilevel"/>
    <w:tmpl w:val="B7FF87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9AC328E"/>
    <w:multiLevelType w:val="hybridMultilevel"/>
    <w:tmpl w:val="94808A2A"/>
    <w:lvl w:ilvl="0" w:tplc="FBBC096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FB00EA0"/>
    <w:multiLevelType w:val="multilevel"/>
    <w:tmpl w:val="AE16197E"/>
    <w:lvl w:ilvl="0">
      <w:start w:val="1"/>
      <w:numFmt w:val="taiwaneseCountingThousand"/>
      <w:lvlText w:val="（%1）"/>
      <w:lvlJc w:val="left"/>
      <w:pPr>
        <w:tabs>
          <w:tab w:val="num" w:pos="1335"/>
        </w:tabs>
        <w:ind w:left="1335" w:hanging="855"/>
      </w:pPr>
      <w:rPr>
        <w:rFonts w:ascii="Times New Roman"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2">
    <w:nsid w:val="443F5D41"/>
    <w:multiLevelType w:val="hybridMultilevel"/>
    <w:tmpl w:val="BE044120"/>
    <w:lvl w:ilvl="0" w:tplc="FF088DDA">
      <w:start w:val="1"/>
      <w:numFmt w:val="decimal"/>
      <w:lvlText w:val="%1."/>
      <w:lvlJc w:val="left"/>
      <w:pPr>
        <w:tabs>
          <w:tab w:val="num" w:pos="1080"/>
        </w:tabs>
        <w:ind w:left="1080" w:hanging="360"/>
      </w:pPr>
      <w:rPr>
        <w:rFonts w:hint="default"/>
      </w:rPr>
    </w:lvl>
    <w:lvl w:ilvl="1" w:tplc="D688C8CC">
      <w:start w:val="2"/>
      <w:numFmt w:val="taiwaneseCountingThousand"/>
      <w:lvlText w:val="（%2）"/>
      <w:lvlJc w:val="left"/>
      <w:pPr>
        <w:tabs>
          <w:tab w:val="num" w:pos="2070"/>
        </w:tabs>
        <w:ind w:left="2070" w:hanging="87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nsid w:val="4CE07AE7"/>
    <w:multiLevelType w:val="multilevel"/>
    <w:tmpl w:val="96AE1820"/>
    <w:lvl w:ilvl="0">
      <w:start w:val="1"/>
      <w:numFmt w:val="taiwaneseCountingThousand"/>
      <w:lvlText w:val="（%1）"/>
      <w:lvlJc w:val="left"/>
      <w:pPr>
        <w:tabs>
          <w:tab w:val="num" w:pos="855"/>
        </w:tabs>
        <w:ind w:left="855" w:hanging="855"/>
      </w:pPr>
      <w:rPr>
        <w:rFonts w:ascii="Times New Roman"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6C315ACC"/>
    <w:multiLevelType w:val="hybridMultilevel"/>
    <w:tmpl w:val="71A064E2"/>
    <w:lvl w:ilvl="0" w:tplc="CA9A2534">
      <w:start w:val="1"/>
      <w:numFmt w:val="decimal"/>
      <w:lvlText w:val="%1."/>
      <w:lvlJc w:val="left"/>
      <w:pPr>
        <w:tabs>
          <w:tab w:val="num" w:pos="1200"/>
        </w:tabs>
        <w:ind w:left="1200" w:hanging="360"/>
      </w:pPr>
      <w:rPr>
        <w:rFonts w:hint="default"/>
      </w:rPr>
    </w:lvl>
    <w:lvl w:ilvl="1" w:tplc="D2CEB072">
      <w:start w:val="7"/>
      <w:numFmt w:val="taiwaneseCountingThousand"/>
      <w:lvlText w:val="%2、"/>
      <w:lvlJc w:val="left"/>
      <w:pPr>
        <w:tabs>
          <w:tab w:val="num" w:pos="2040"/>
        </w:tabs>
        <w:ind w:left="2040" w:hanging="720"/>
      </w:pPr>
      <w:rPr>
        <w:rFonts w:hint="default"/>
        <w:color w:val="auto"/>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77F70827"/>
    <w:multiLevelType w:val="multilevel"/>
    <w:tmpl w:val="96AE1820"/>
    <w:lvl w:ilvl="0">
      <w:start w:val="1"/>
      <w:numFmt w:val="taiwaneseCountingThousand"/>
      <w:lvlText w:val="（%1）"/>
      <w:lvlJc w:val="left"/>
      <w:pPr>
        <w:tabs>
          <w:tab w:val="num" w:pos="855"/>
        </w:tabs>
        <w:ind w:left="855" w:hanging="855"/>
      </w:pPr>
      <w:rPr>
        <w:rFonts w:ascii="Times New Roman"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79FC073B"/>
    <w:multiLevelType w:val="hybridMultilevel"/>
    <w:tmpl w:val="15E665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
  </w:num>
  <w:num w:numId="3">
    <w:abstractNumId w:val="3"/>
  </w:num>
  <w:num w:numId="4">
    <w:abstractNumId w:val="0"/>
  </w:num>
  <w:num w:numId="5">
    <w:abstractNumId w:val="8"/>
  </w:num>
  <w:num w:numId="6">
    <w:abstractNumId w:val="16"/>
  </w:num>
  <w:num w:numId="7">
    <w:abstractNumId w:val="10"/>
  </w:num>
  <w:num w:numId="8">
    <w:abstractNumId w:val="5"/>
  </w:num>
  <w:num w:numId="9">
    <w:abstractNumId w:val="2"/>
  </w:num>
  <w:num w:numId="10">
    <w:abstractNumId w:val="12"/>
  </w:num>
  <w:num w:numId="11">
    <w:abstractNumId w:val="6"/>
  </w:num>
  <w:num w:numId="12">
    <w:abstractNumId w:val="7"/>
  </w:num>
  <w:num w:numId="13">
    <w:abstractNumId w:val="13"/>
  </w:num>
  <w:num w:numId="14">
    <w:abstractNumId w:val="1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DD"/>
    <w:rsid w:val="00011B65"/>
    <w:rsid w:val="000206BB"/>
    <w:rsid w:val="00023B50"/>
    <w:rsid w:val="000256FD"/>
    <w:rsid w:val="000353D7"/>
    <w:rsid w:val="0003788F"/>
    <w:rsid w:val="00042BE3"/>
    <w:rsid w:val="00043AFD"/>
    <w:rsid w:val="00044E0B"/>
    <w:rsid w:val="0006443F"/>
    <w:rsid w:val="00072538"/>
    <w:rsid w:val="00073751"/>
    <w:rsid w:val="000739C6"/>
    <w:rsid w:val="00082266"/>
    <w:rsid w:val="00090DBB"/>
    <w:rsid w:val="0009339F"/>
    <w:rsid w:val="00096737"/>
    <w:rsid w:val="000A14BE"/>
    <w:rsid w:val="000B257E"/>
    <w:rsid w:val="000B55ED"/>
    <w:rsid w:val="0011380B"/>
    <w:rsid w:val="00121656"/>
    <w:rsid w:val="00121F45"/>
    <w:rsid w:val="00131048"/>
    <w:rsid w:val="00143662"/>
    <w:rsid w:val="00143A79"/>
    <w:rsid w:val="00154DCD"/>
    <w:rsid w:val="001735FC"/>
    <w:rsid w:val="001773AE"/>
    <w:rsid w:val="00192FC4"/>
    <w:rsid w:val="001B1508"/>
    <w:rsid w:val="001B1782"/>
    <w:rsid w:val="0020584C"/>
    <w:rsid w:val="002076B9"/>
    <w:rsid w:val="00241960"/>
    <w:rsid w:val="00250CD1"/>
    <w:rsid w:val="002522AA"/>
    <w:rsid w:val="0025282C"/>
    <w:rsid w:val="00270A2F"/>
    <w:rsid w:val="00270ADE"/>
    <w:rsid w:val="00282339"/>
    <w:rsid w:val="0028561B"/>
    <w:rsid w:val="002A2447"/>
    <w:rsid w:val="002A4F78"/>
    <w:rsid w:val="002B0195"/>
    <w:rsid w:val="002B284D"/>
    <w:rsid w:val="002C133B"/>
    <w:rsid w:val="002C63AF"/>
    <w:rsid w:val="002D07CC"/>
    <w:rsid w:val="002E25CD"/>
    <w:rsid w:val="002E6CED"/>
    <w:rsid w:val="002F098C"/>
    <w:rsid w:val="002F0B3D"/>
    <w:rsid w:val="002F1E53"/>
    <w:rsid w:val="0030137C"/>
    <w:rsid w:val="00307BAA"/>
    <w:rsid w:val="00314350"/>
    <w:rsid w:val="00314AA7"/>
    <w:rsid w:val="00321AD8"/>
    <w:rsid w:val="00336876"/>
    <w:rsid w:val="00341D19"/>
    <w:rsid w:val="00343D45"/>
    <w:rsid w:val="003527C8"/>
    <w:rsid w:val="00353A3F"/>
    <w:rsid w:val="00356370"/>
    <w:rsid w:val="0037535E"/>
    <w:rsid w:val="00382B52"/>
    <w:rsid w:val="00384805"/>
    <w:rsid w:val="0039095C"/>
    <w:rsid w:val="003E6309"/>
    <w:rsid w:val="003E7BE6"/>
    <w:rsid w:val="003F19AB"/>
    <w:rsid w:val="003F1DF2"/>
    <w:rsid w:val="00400470"/>
    <w:rsid w:val="00444052"/>
    <w:rsid w:val="00444298"/>
    <w:rsid w:val="00476CD2"/>
    <w:rsid w:val="00482F64"/>
    <w:rsid w:val="00483FCD"/>
    <w:rsid w:val="004851EE"/>
    <w:rsid w:val="004864CB"/>
    <w:rsid w:val="00491B29"/>
    <w:rsid w:val="004C19FF"/>
    <w:rsid w:val="004C535D"/>
    <w:rsid w:val="004D1C7B"/>
    <w:rsid w:val="004E0BE0"/>
    <w:rsid w:val="004F1D80"/>
    <w:rsid w:val="005118B2"/>
    <w:rsid w:val="005220F7"/>
    <w:rsid w:val="00535168"/>
    <w:rsid w:val="005454A1"/>
    <w:rsid w:val="00560F0F"/>
    <w:rsid w:val="00576C93"/>
    <w:rsid w:val="0059081A"/>
    <w:rsid w:val="005A0B41"/>
    <w:rsid w:val="005C2A5A"/>
    <w:rsid w:val="005D5204"/>
    <w:rsid w:val="005D70B7"/>
    <w:rsid w:val="005D755E"/>
    <w:rsid w:val="005D7B69"/>
    <w:rsid w:val="005E3D10"/>
    <w:rsid w:val="005E598B"/>
    <w:rsid w:val="005E6558"/>
    <w:rsid w:val="005F047B"/>
    <w:rsid w:val="00614C6F"/>
    <w:rsid w:val="00621F1B"/>
    <w:rsid w:val="006375DF"/>
    <w:rsid w:val="00642693"/>
    <w:rsid w:val="00651C0E"/>
    <w:rsid w:val="00673D24"/>
    <w:rsid w:val="006916C3"/>
    <w:rsid w:val="00694ACE"/>
    <w:rsid w:val="006A7380"/>
    <w:rsid w:val="006B1123"/>
    <w:rsid w:val="006C234F"/>
    <w:rsid w:val="006C592C"/>
    <w:rsid w:val="006D531F"/>
    <w:rsid w:val="006F5210"/>
    <w:rsid w:val="006F5662"/>
    <w:rsid w:val="006F6F2C"/>
    <w:rsid w:val="006F77A2"/>
    <w:rsid w:val="00706B7C"/>
    <w:rsid w:val="00706B8F"/>
    <w:rsid w:val="00706DEA"/>
    <w:rsid w:val="00713F39"/>
    <w:rsid w:val="00725CCB"/>
    <w:rsid w:val="00755FD6"/>
    <w:rsid w:val="00782DEB"/>
    <w:rsid w:val="00792E39"/>
    <w:rsid w:val="00796C93"/>
    <w:rsid w:val="007A2ADA"/>
    <w:rsid w:val="007B0030"/>
    <w:rsid w:val="007B165B"/>
    <w:rsid w:val="007B25D0"/>
    <w:rsid w:val="007C036A"/>
    <w:rsid w:val="007D3175"/>
    <w:rsid w:val="007E0D0F"/>
    <w:rsid w:val="007E1810"/>
    <w:rsid w:val="007E3CDD"/>
    <w:rsid w:val="00800DA2"/>
    <w:rsid w:val="0080302A"/>
    <w:rsid w:val="00811D25"/>
    <w:rsid w:val="0084442B"/>
    <w:rsid w:val="00854169"/>
    <w:rsid w:val="00855765"/>
    <w:rsid w:val="00870BD0"/>
    <w:rsid w:val="00875989"/>
    <w:rsid w:val="00876BEC"/>
    <w:rsid w:val="00891855"/>
    <w:rsid w:val="0089293F"/>
    <w:rsid w:val="008B2314"/>
    <w:rsid w:val="008C56B8"/>
    <w:rsid w:val="008F213D"/>
    <w:rsid w:val="008F3663"/>
    <w:rsid w:val="00906CA3"/>
    <w:rsid w:val="00920080"/>
    <w:rsid w:val="00933FFF"/>
    <w:rsid w:val="00951B53"/>
    <w:rsid w:val="00955CE0"/>
    <w:rsid w:val="009606BD"/>
    <w:rsid w:val="00963292"/>
    <w:rsid w:val="00965FF1"/>
    <w:rsid w:val="00970F1D"/>
    <w:rsid w:val="00975D8B"/>
    <w:rsid w:val="00976B12"/>
    <w:rsid w:val="00984230"/>
    <w:rsid w:val="0099277D"/>
    <w:rsid w:val="009B149C"/>
    <w:rsid w:val="009B3C08"/>
    <w:rsid w:val="009B4EE8"/>
    <w:rsid w:val="009C2212"/>
    <w:rsid w:val="009E16E1"/>
    <w:rsid w:val="009F7397"/>
    <w:rsid w:val="00A24E1F"/>
    <w:rsid w:val="00A24ECB"/>
    <w:rsid w:val="00A34AF9"/>
    <w:rsid w:val="00A553AF"/>
    <w:rsid w:val="00A61BB2"/>
    <w:rsid w:val="00A72D71"/>
    <w:rsid w:val="00A86BB6"/>
    <w:rsid w:val="00A96A43"/>
    <w:rsid w:val="00AA068F"/>
    <w:rsid w:val="00AB0A03"/>
    <w:rsid w:val="00AC693B"/>
    <w:rsid w:val="00AD1543"/>
    <w:rsid w:val="00AF2BF5"/>
    <w:rsid w:val="00B1754E"/>
    <w:rsid w:val="00B17C12"/>
    <w:rsid w:val="00B27075"/>
    <w:rsid w:val="00B31B4B"/>
    <w:rsid w:val="00B56EDE"/>
    <w:rsid w:val="00B951C6"/>
    <w:rsid w:val="00BB385B"/>
    <w:rsid w:val="00C033C9"/>
    <w:rsid w:val="00C275BC"/>
    <w:rsid w:val="00C30682"/>
    <w:rsid w:val="00C46F13"/>
    <w:rsid w:val="00C50CE0"/>
    <w:rsid w:val="00C538FE"/>
    <w:rsid w:val="00C62093"/>
    <w:rsid w:val="00C70146"/>
    <w:rsid w:val="00CB6D63"/>
    <w:rsid w:val="00CB7FED"/>
    <w:rsid w:val="00CC7ACE"/>
    <w:rsid w:val="00CD744E"/>
    <w:rsid w:val="00CE377A"/>
    <w:rsid w:val="00CE6689"/>
    <w:rsid w:val="00CF1451"/>
    <w:rsid w:val="00D000C5"/>
    <w:rsid w:val="00D04EF1"/>
    <w:rsid w:val="00D11160"/>
    <w:rsid w:val="00D4213E"/>
    <w:rsid w:val="00D5316C"/>
    <w:rsid w:val="00D54037"/>
    <w:rsid w:val="00D84BC1"/>
    <w:rsid w:val="00DA5B41"/>
    <w:rsid w:val="00DB2B85"/>
    <w:rsid w:val="00DD0BA4"/>
    <w:rsid w:val="00DD62C6"/>
    <w:rsid w:val="00DE00DC"/>
    <w:rsid w:val="00E0466A"/>
    <w:rsid w:val="00E14AE5"/>
    <w:rsid w:val="00E14D97"/>
    <w:rsid w:val="00E377E6"/>
    <w:rsid w:val="00E56B27"/>
    <w:rsid w:val="00E60860"/>
    <w:rsid w:val="00E8261D"/>
    <w:rsid w:val="00E82F24"/>
    <w:rsid w:val="00E83B1E"/>
    <w:rsid w:val="00E911F1"/>
    <w:rsid w:val="00E950A2"/>
    <w:rsid w:val="00E96D70"/>
    <w:rsid w:val="00EA73CD"/>
    <w:rsid w:val="00EB4865"/>
    <w:rsid w:val="00EC6783"/>
    <w:rsid w:val="00EE015E"/>
    <w:rsid w:val="00EE1500"/>
    <w:rsid w:val="00EE5C63"/>
    <w:rsid w:val="00F02BFA"/>
    <w:rsid w:val="00F04369"/>
    <w:rsid w:val="00F238DC"/>
    <w:rsid w:val="00F26757"/>
    <w:rsid w:val="00F45CC7"/>
    <w:rsid w:val="00F52079"/>
    <w:rsid w:val="00F55762"/>
    <w:rsid w:val="00F56FD0"/>
    <w:rsid w:val="00F575E1"/>
    <w:rsid w:val="00F952B0"/>
    <w:rsid w:val="00FA1DB8"/>
    <w:rsid w:val="00FB6962"/>
    <w:rsid w:val="00FC7C6B"/>
    <w:rsid w:val="00FE45B3"/>
    <w:rsid w:val="00FF26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7E3CDD"/>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B17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82339"/>
    <w:pPr>
      <w:tabs>
        <w:tab w:val="center" w:pos="4153"/>
        <w:tab w:val="right" w:pos="8306"/>
      </w:tabs>
      <w:snapToGrid w:val="0"/>
    </w:pPr>
    <w:rPr>
      <w:sz w:val="20"/>
      <w:szCs w:val="20"/>
    </w:rPr>
  </w:style>
  <w:style w:type="character" w:styleId="a5">
    <w:name w:val="page number"/>
    <w:basedOn w:val="a0"/>
    <w:rsid w:val="00282339"/>
  </w:style>
  <w:style w:type="paragraph" w:styleId="a6">
    <w:name w:val="header"/>
    <w:basedOn w:val="a"/>
    <w:rsid w:val="006B1123"/>
    <w:pPr>
      <w:tabs>
        <w:tab w:val="center" w:pos="4153"/>
        <w:tab w:val="right" w:pos="8306"/>
      </w:tabs>
      <w:snapToGrid w:val="0"/>
    </w:pPr>
    <w:rPr>
      <w:sz w:val="20"/>
      <w:szCs w:val="20"/>
    </w:rPr>
  </w:style>
  <w:style w:type="paragraph" w:styleId="a7">
    <w:name w:val="Balloon Text"/>
    <w:basedOn w:val="a"/>
    <w:semiHidden/>
    <w:rsid w:val="000206BB"/>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7E3CDD"/>
    <w:pPr>
      <w:widowControl w:val="0"/>
      <w:autoSpaceDE w:val="0"/>
      <w:autoSpaceDN w:val="0"/>
      <w:adjustRightInd w:val="0"/>
    </w:pPr>
    <w:rPr>
      <w:rFonts w:ascii="標楷體" w:eastAsia="標楷體" w:cs="標楷體"/>
      <w:color w:val="000000"/>
      <w:sz w:val="24"/>
      <w:szCs w:val="24"/>
    </w:rPr>
  </w:style>
  <w:style w:type="table" w:styleId="a3">
    <w:name w:val="Table Grid"/>
    <w:basedOn w:val="a1"/>
    <w:rsid w:val="00B17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82339"/>
    <w:pPr>
      <w:tabs>
        <w:tab w:val="center" w:pos="4153"/>
        <w:tab w:val="right" w:pos="8306"/>
      </w:tabs>
      <w:snapToGrid w:val="0"/>
    </w:pPr>
    <w:rPr>
      <w:sz w:val="20"/>
      <w:szCs w:val="20"/>
    </w:rPr>
  </w:style>
  <w:style w:type="character" w:styleId="a5">
    <w:name w:val="page number"/>
    <w:basedOn w:val="a0"/>
    <w:rsid w:val="00282339"/>
  </w:style>
  <w:style w:type="paragraph" w:styleId="a6">
    <w:name w:val="header"/>
    <w:basedOn w:val="a"/>
    <w:rsid w:val="006B1123"/>
    <w:pPr>
      <w:tabs>
        <w:tab w:val="center" w:pos="4153"/>
        <w:tab w:val="right" w:pos="8306"/>
      </w:tabs>
      <w:snapToGrid w:val="0"/>
    </w:pPr>
    <w:rPr>
      <w:sz w:val="20"/>
      <w:szCs w:val="20"/>
    </w:rPr>
  </w:style>
  <w:style w:type="paragraph" w:styleId="a7">
    <w:name w:val="Balloon Text"/>
    <w:basedOn w:val="a"/>
    <w:semiHidden/>
    <w:rsid w:val="000206B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1642</Characters>
  <Application>Microsoft Office Word</Application>
  <DocSecurity>0</DocSecurity>
  <Lines>13</Lines>
  <Paragraphs>3</Paragraphs>
  <ScaleCrop>false</ScaleCrop>
  <Company>TPC</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新北市政府辦理中低收入老人補助裝置假牙計畫 </dc:title>
  <dc:creator>User</dc:creator>
  <cp:lastModifiedBy>ALYSA</cp:lastModifiedBy>
  <cp:revision>2</cp:revision>
  <cp:lastPrinted>2012-04-27T11:10:00Z</cp:lastPrinted>
  <dcterms:created xsi:type="dcterms:W3CDTF">2016-01-23T16:21:00Z</dcterms:created>
  <dcterms:modified xsi:type="dcterms:W3CDTF">2016-01-23T16:21:00Z</dcterms:modified>
</cp:coreProperties>
</file>